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5A31" w14:textId="77777777" w:rsidR="00B06396" w:rsidRDefault="009040E4">
      <w:pPr>
        <w:rPr>
          <w:rFonts w:cs="Arial"/>
          <w:vanish/>
          <w:color w:val="FF0000"/>
          <w:sz w:val="20"/>
        </w:rPr>
      </w:pPr>
      <w:r>
        <w:rPr>
          <w:rFonts w:cs="Arial"/>
          <w:vanish/>
          <w:color w:val="FF0000"/>
          <w:sz w:val="20"/>
        </w:rPr>
        <w:t>Das Merkblatt für Wartungs- und kleinere Instandhaltungsarbeiten ist für Arbeiten mit nur einem Auftragnehmer bei geringerem Umfang (bis kleiner 30 Arbeitstage und 20 Beschäftigte oder 501 Personentage) zu vereinbaren, wenn eine Baustellenordnung wie z. B. bei Wartungsarbeiten nicht sinnvoll ist. Der Ausschreibung ist der Vordruck in o. a. Fällen als Anlage beizufügen.</w:t>
      </w:r>
    </w:p>
    <w:p w14:paraId="19B25A32" w14:textId="1BE5D6FF" w:rsidR="00B06396" w:rsidRDefault="009040E4">
      <w:pPr>
        <w:pStyle w:val="Kopfzeile"/>
      </w:pPr>
      <w:r>
        <w:rPr>
          <w:noProof/>
        </w:rPr>
        <w:drawing>
          <wp:inline distT="0" distB="0" distL="0" distR="0" wp14:anchorId="19B25AB7" wp14:editId="19B25AB8">
            <wp:extent cx="2052955" cy="810895"/>
            <wp:effectExtent l="0" t="0" r="4445" b="8255"/>
            <wp:docPr id="22" name="Grafik 22" descr="Die-Autobahn_Logo_Farbe_RGB_NL Rhein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ie-Autobahn_Logo_Farbe_RGB_NL Rheinlan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2955" cy="810895"/>
                    </a:xfrm>
                    <a:prstGeom prst="rect">
                      <a:avLst/>
                    </a:prstGeom>
                    <a:noFill/>
                    <a:ln>
                      <a:noFill/>
                    </a:ln>
                  </pic:spPr>
                </pic:pic>
              </a:graphicData>
            </a:graphic>
          </wp:inline>
        </w:drawing>
      </w:r>
      <w:r>
        <w:t xml:space="preserve">                                         </w:t>
      </w:r>
    </w:p>
    <w:p w14:paraId="19B25A33" w14:textId="77777777" w:rsidR="00B06396" w:rsidRDefault="00B06396">
      <w:pPr>
        <w:rPr>
          <w:rFonts w:cs="Arial"/>
          <w:sz w:val="20"/>
        </w:rPr>
      </w:pPr>
    </w:p>
    <w:p w14:paraId="19B25A34" w14:textId="77777777" w:rsidR="00B06396" w:rsidRDefault="009040E4">
      <w:pPr>
        <w:pBdr>
          <w:top w:val="single" w:sz="4" w:space="1" w:color="auto"/>
          <w:left w:val="single" w:sz="4" w:space="1" w:color="auto"/>
          <w:bottom w:val="single" w:sz="4" w:space="1" w:color="auto"/>
          <w:right w:val="single" w:sz="4" w:space="1" w:color="auto"/>
        </w:pBdr>
        <w:jc w:val="center"/>
        <w:rPr>
          <w:rFonts w:cs="Arial"/>
          <w:b/>
          <w:noProof/>
          <w:sz w:val="24"/>
        </w:rPr>
      </w:pPr>
      <w:r>
        <w:rPr>
          <w:rFonts w:cs="Arial"/>
          <w:b/>
          <w:noProof/>
          <w:sz w:val="28"/>
        </w:rPr>
        <w:t>Merkblatt mit verbindlichen Hinweisen</w:t>
      </w:r>
      <w:r>
        <w:rPr>
          <w:rFonts w:cs="Arial"/>
          <w:b/>
          <w:noProof/>
          <w:sz w:val="28"/>
        </w:rPr>
        <w:br/>
        <w:t>zur Arbeitssicherheit für Fremdfirmen</w:t>
      </w:r>
    </w:p>
    <w:p w14:paraId="19B25A35" w14:textId="77777777" w:rsidR="00B06396" w:rsidRDefault="009040E4">
      <w:pPr>
        <w:pBdr>
          <w:top w:val="single" w:sz="4" w:space="1" w:color="auto"/>
          <w:left w:val="single" w:sz="4" w:space="1" w:color="auto"/>
          <w:bottom w:val="single" w:sz="4" w:space="1" w:color="auto"/>
          <w:right w:val="single" w:sz="4" w:space="1" w:color="auto"/>
        </w:pBdr>
        <w:jc w:val="both"/>
        <w:rPr>
          <w:b/>
          <w:noProof/>
          <w:sz w:val="24"/>
        </w:rPr>
      </w:pPr>
      <w:r>
        <w:rPr>
          <w:b/>
          <w:noProof/>
          <w:sz w:val="24"/>
        </w:rPr>
        <w:t>___________________________________________________________________</w:t>
      </w:r>
    </w:p>
    <w:p w14:paraId="19B25A36" w14:textId="77777777" w:rsidR="00B06396" w:rsidRDefault="00B06396">
      <w:pPr>
        <w:pBdr>
          <w:top w:val="single" w:sz="4" w:space="1" w:color="auto"/>
          <w:left w:val="single" w:sz="4" w:space="1" w:color="auto"/>
          <w:bottom w:val="single" w:sz="4" w:space="1" w:color="auto"/>
          <w:right w:val="single" w:sz="4" w:space="1" w:color="auto"/>
        </w:pBdr>
        <w:jc w:val="both"/>
        <w:rPr>
          <w:b/>
          <w:noProof/>
          <w:sz w:val="24"/>
        </w:rPr>
      </w:pPr>
    </w:p>
    <w:p w14:paraId="19B25A37" w14:textId="77777777" w:rsidR="00B06396" w:rsidRDefault="009040E4">
      <w:pPr>
        <w:pBdr>
          <w:top w:val="single" w:sz="4" w:space="1" w:color="auto"/>
          <w:left w:val="single" w:sz="4" w:space="1" w:color="auto"/>
          <w:bottom w:val="single" w:sz="4" w:space="1" w:color="auto"/>
          <w:right w:val="single" w:sz="4" w:space="1" w:color="auto"/>
        </w:pBdr>
        <w:jc w:val="center"/>
      </w:pPr>
      <w:r>
        <w:rPr>
          <w:noProof/>
        </w:rPr>
        <w:drawing>
          <wp:inline distT="0" distB="0" distL="0" distR="0" wp14:anchorId="19B25ABB" wp14:editId="19B25ABC">
            <wp:extent cx="569595" cy="569595"/>
            <wp:effectExtent l="0" t="0" r="1905" b="190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595" cy="569595"/>
                    </a:xfrm>
                    <a:prstGeom prst="rect">
                      <a:avLst/>
                    </a:prstGeom>
                    <a:noFill/>
                    <a:ln>
                      <a:noFill/>
                    </a:ln>
                  </pic:spPr>
                </pic:pic>
              </a:graphicData>
            </a:graphic>
          </wp:inline>
        </w:drawing>
      </w:r>
      <w:r>
        <w:t xml:space="preserve">    </w:t>
      </w:r>
      <w:r>
        <w:rPr>
          <w:noProof/>
        </w:rPr>
        <w:drawing>
          <wp:inline distT="0" distB="0" distL="0" distR="0" wp14:anchorId="19B25ABD" wp14:editId="19B25ABE">
            <wp:extent cx="560705" cy="560705"/>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705" cy="560705"/>
                    </a:xfrm>
                    <a:prstGeom prst="rect">
                      <a:avLst/>
                    </a:prstGeom>
                    <a:noFill/>
                    <a:ln>
                      <a:noFill/>
                    </a:ln>
                  </pic:spPr>
                </pic:pic>
              </a:graphicData>
            </a:graphic>
          </wp:inline>
        </w:drawing>
      </w:r>
      <w:r>
        <w:t xml:space="preserve">   </w:t>
      </w:r>
      <w:r>
        <w:rPr>
          <w:b/>
          <w:noProof/>
          <w:sz w:val="24"/>
        </w:rPr>
        <w:t xml:space="preserve"> </w:t>
      </w:r>
      <w:r>
        <w:rPr>
          <w:noProof/>
        </w:rPr>
        <w:drawing>
          <wp:inline distT="0" distB="0" distL="0" distR="0" wp14:anchorId="19B25ABF" wp14:editId="19B25AC0">
            <wp:extent cx="560705" cy="560705"/>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705" cy="560705"/>
                    </a:xfrm>
                    <a:prstGeom prst="rect">
                      <a:avLst/>
                    </a:prstGeom>
                    <a:noFill/>
                    <a:ln>
                      <a:noFill/>
                    </a:ln>
                  </pic:spPr>
                </pic:pic>
              </a:graphicData>
            </a:graphic>
          </wp:inline>
        </w:drawing>
      </w:r>
      <w:r>
        <w:rPr>
          <w:b/>
        </w:rPr>
        <w:t xml:space="preserve">    </w:t>
      </w:r>
      <w:r>
        <w:rPr>
          <w:noProof/>
        </w:rPr>
        <w:drawing>
          <wp:inline distT="0" distB="0" distL="0" distR="0" wp14:anchorId="19B25AC1" wp14:editId="19B25AC2">
            <wp:extent cx="569595" cy="569595"/>
            <wp:effectExtent l="0" t="0" r="1905" b="190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9595" cy="569595"/>
                    </a:xfrm>
                    <a:prstGeom prst="rect">
                      <a:avLst/>
                    </a:prstGeom>
                    <a:noFill/>
                    <a:ln>
                      <a:noFill/>
                    </a:ln>
                  </pic:spPr>
                </pic:pic>
              </a:graphicData>
            </a:graphic>
          </wp:inline>
        </w:drawing>
      </w:r>
    </w:p>
    <w:p w14:paraId="19B25A38" w14:textId="77777777" w:rsidR="00B06396" w:rsidRDefault="00B06396">
      <w:pPr>
        <w:pBdr>
          <w:top w:val="single" w:sz="4" w:space="1" w:color="auto"/>
          <w:left w:val="single" w:sz="4" w:space="1" w:color="auto"/>
          <w:bottom w:val="single" w:sz="4" w:space="1" w:color="auto"/>
          <w:right w:val="single" w:sz="4" w:space="1" w:color="auto"/>
        </w:pBdr>
        <w:jc w:val="center"/>
        <w:rPr>
          <w:b/>
          <w:noProof/>
          <w:sz w:val="24"/>
        </w:rPr>
      </w:pPr>
    </w:p>
    <w:p w14:paraId="19B25A39" w14:textId="77777777" w:rsidR="00B06396" w:rsidRDefault="009040E4">
      <w:pPr>
        <w:pStyle w:val="berschrift9"/>
        <w:pBdr>
          <w:top w:val="single" w:sz="4" w:space="1" w:color="auto"/>
          <w:left w:val="single" w:sz="4" w:space="1" w:color="auto"/>
          <w:bottom w:val="single" w:sz="4" w:space="1" w:color="auto"/>
          <w:right w:val="single" w:sz="4" w:space="1" w:color="auto"/>
        </w:pBdr>
        <w:jc w:val="center"/>
        <w:rPr>
          <w:b/>
          <w:sz w:val="24"/>
        </w:rPr>
      </w:pPr>
      <w:r>
        <w:rPr>
          <w:b/>
          <w:sz w:val="24"/>
        </w:rPr>
        <w:t>Notruf bei Unfall, Feuer, Umweltgefahr: 112</w:t>
      </w:r>
    </w:p>
    <w:p w14:paraId="19B25A3A" w14:textId="77777777" w:rsidR="00B06396" w:rsidRDefault="009040E4">
      <w:pPr>
        <w:pBdr>
          <w:top w:val="single" w:sz="4" w:space="1" w:color="auto"/>
          <w:left w:val="single" w:sz="4" w:space="1" w:color="auto"/>
          <w:bottom w:val="single" w:sz="4" w:space="1" w:color="auto"/>
          <w:right w:val="single" w:sz="4" w:space="1" w:color="auto"/>
        </w:pBdr>
        <w:jc w:val="both"/>
        <w:rPr>
          <w:b/>
          <w:noProof/>
          <w:sz w:val="24"/>
        </w:rPr>
      </w:pPr>
      <w:r>
        <w:rPr>
          <w:b/>
          <w:noProof/>
          <w:sz w:val="24"/>
        </w:rPr>
        <w:t>___________________________________________________________________</w:t>
      </w:r>
    </w:p>
    <w:p w14:paraId="19B25A3B" w14:textId="77777777" w:rsidR="00B06396" w:rsidRDefault="009040E4">
      <w:pPr>
        <w:pStyle w:val="berschrift7"/>
        <w:pBdr>
          <w:top w:val="single" w:sz="4" w:space="1" w:color="auto"/>
          <w:left w:val="single" w:sz="4" w:space="1" w:color="auto"/>
          <w:bottom w:val="single" w:sz="4" w:space="1" w:color="auto"/>
          <w:right w:val="single" w:sz="4" w:space="1" w:color="auto"/>
        </w:pBdr>
        <w:ind w:firstLine="1022"/>
        <w:jc w:val="both"/>
        <w:rPr>
          <w:rFonts w:ascii="Arial" w:hAnsi="Arial" w:cs="Arial"/>
          <w:b/>
          <w:noProof/>
          <w:sz w:val="28"/>
          <w:szCs w:val="28"/>
        </w:rPr>
      </w:pPr>
      <w:r>
        <w:rPr>
          <w:rFonts w:ascii="Arial" w:hAnsi="Arial" w:cs="Arial"/>
          <w:b/>
          <w:noProof/>
          <w:sz w:val="28"/>
          <w:szCs w:val="28"/>
        </w:rPr>
        <w:t>Wichtige Telefon-Nummern Niederlassung Rheinland</w:t>
      </w:r>
    </w:p>
    <w:p w14:paraId="19B25A3C" w14:textId="77777777" w:rsidR="00B06396" w:rsidRDefault="009040E4">
      <w:pPr>
        <w:pBdr>
          <w:top w:val="single" w:sz="4" w:space="1" w:color="auto"/>
          <w:left w:val="single" w:sz="4" w:space="1" w:color="auto"/>
          <w:bottom w:val="single" w:sz="4" w:space="1" w:color="auto"/>
          <w:right w:val="single" w:sz="4" w:space="1" w:color="auto"/>
        </w:pBdr>
        <w:jc w:val="both"/>
        <w:rPr>
          <w:b/>
          <w:noProof/>
          <w:sz w:val="24"/>
          <w:szCs w:val="24"/>
          <w:u w:val="single"/>
        </w:rPr>
      </w:pPr>
      <w:r>
        <w:rPr>
          <w:b/>
          <w:noProof/>
          <w:sz w:val="12"/>
          <w:u w:val="single"/>
        </w:rPr>
        <w:t xml:space="preserve"> </w:t>
      </w:r>
    </w:p>
    <w:p w14:paraId="19B25A3D" w14:textId="77777777" w:rsidR="00B06396" w:rsidRDefault="009040E4">
      <w:pPr>
        <w:pBdr>
          <w:top w:val="single" w:sz="4" w:space="1" w:color="auto"/>
          <w:left w:val="single" w:sz="4" w:space="1" w:color="auto"/>
          <w:bottom w:val="single" w:sz="4" w:space="1" w:color="auto"/>
          <w:right w:val="single" w:sz="4" w:space="1" w:color="auto"/>
        </w:pBdr>
        <w:tabs>
          <w:tab w:val="left" w:pos="5245"/>
        </w:tabs>
        <w:ind w:left="993" w:hanging="993"/>
        <w:jc w:val="both"/>
        <w:rPr>
          <w:rFonts w:cs="Arial"/>
          <w:b/>
          <w:noProof/>
          <w:sz w:val="24"/>
          <w:szCs w:val="24"/>
        </w:rPr>
      </w:pPr>
      <w:r>
        <w:rPr>
          <w:b/>
          <w:noProof/>
          <w:sz w:val="24"/>
          <w:szCs w:val="24"/>
        </w:rPr>
        <w:tab/>
      </w:r>
      <w:r>
        <w:rPr>
          <w:rFonts w:cs="Arial"/>
          <w:b/>
          <w:noProof/>
          <w:sz w:val="24"/>
          <w:szCs w:val="24"/>
        </w:rPr>
        <w:t>Zuständige Stelle:</w:t>
      </w:r>
      <w:r>
        <w:rPr>
          <w:rFonts w:cs="Arial"/>
          <w:b/>
          <w:noProof/>
          <w:sz w:val="24"/>
          <w:szCs w:val="24"/>
        </w:rPr>
        <w:tab/>
        <w:t>___________________________</w:t>
      </w:r>
    </w:p>
    <w:p w14:paraId="19B25A3E" w14:textId="77777777" w:rsidR="00B06396" w:rsidRDefault="009040E4">
      <w:pPr>
        <w:pBdr>
          <w:top w:val="single" w:sz="4" w:space="1" w:color="auto"/>
          <w:left w:val="single" w:sz="4" w:space="1" w:color="auto"/>
          <w:bottom w:val="single" w:sz="4" w:space="1" w:color="auto"/>
          <w:right w:val="single" w:sz="4" w:space="1" w:color="auto"/>
        </w:pBdr>
        <w:tabs>
          <w:tab w:val="left" w:pos="5245"/>
        </w:tabs>
        <w:ind w:left="993" w:hanging="993"/>
        <w:jc w:val="both"/>
        <w:rPr>
          <w:rFonts w:cs="Arial"/>
          <w:noProof/>
          <w:sz w:val="12"/>
          <w:szCs w:val="12"/>
        </w:rPr>
      </w:pPr>
      <w:r>
        <w:rPr>
          <w:rFonts w:cs="Arial"/>
          <w:noProof/>
          <w:sz w:val="24"/>
          <w:szCs w:val="24"/>
        </w:rPr>
        <w:tab/>
      </w:r>
      <w:r>
        <w:rPr>
          <w:rFonts w:cs="Arial"/>
          <w:noProof/>
          <w:sz w:val="24"/>
          <w:szCs w:val="24"/>
        </w:rPr>
        <w:tab/>
      </w:r>
      <w:r>
        <w:rPr>
          <w:rFonts w:cs="Arial"/>
          <w:noProof/>
          <w:sz w:val="12"/>
          <w:szCs w:val="12"/>
        </w:rPr>
        <w:t>tragen Sie hier bitte die Telefonnummer ein</w:t>
      </w:r>
    </w:p>
    <w:p w14:paraId="19B25A3F" w14:textId="77777777" w:rsidR="00B06396" w:rsidRDefault="00B06396">
      <w:pPr>
        <w:pBdr>
          <w:top w:val="single" w:sz="4" w:space="1" w:color="auto"/>
          <w:left w:val="single" w:sz="4" w:space="1" w:color="auto"/>
          <w:bottom w:val="single" w:sz="4" w:space="1" w:color="auto"/>
          <w:right w:val="single" w:sz="4" w:space="1" w:color="auto"/>
        </w:pBdr>
        <w:ind w:left="993" w:hanging="993"/>
        <w:jc w:val="both"/>
        <w:rPr>
          <w:rFonts w:cs="Arial"/>
          <w:b/>
          <w:noProof/>
          <w:sz w:val="12"/>
          <w:szCs w:val="12"/>
        </w:rPr>
      </w:pPr>
    </w:p>
    <w:p w14:paraId="19B25A40" w14:textId="77777777" w:rsidR="00B06396" w:rsidRDefault="009040E4">
      <w:pPr>
        <w:pBdr>
          <w:top w:val="single" w:sz="4" w:space="1" w:color="auto"/>
          <w:left w:val="single" w:sz="4" w:space="1" w:color="auto"/>
          <w:bottom w:val="single" w:sz="4" w:space="1" w:color="auto"/>
          <w:right w:val="single" w:sz="4" w:space="1" w:color="auto"/>
        </w:pBdr>
        <w:tabs>
          <w:tab w:val="left" w:pos="5245"/>
        </w:tabs>
        <w:ind w:left="993" w:hanging="993"/>
        <w:jc w:val="both"/>
        <w:rPr>
          <w:rFonts w:cs="Arial"/>
          <w:b/>
          <w:noProof/>
          <w:sz w:val="24"/>
        </w:rPr>
      </w:pPr>
      <w:r>
        <w:rPr>
          <w:rFonts w:cs="Arial"/>
          <w:b/>
          <w:noProof/>
          <w:sz w:val="24"/>
        </w:rPr>
        <w:tab/>
        <w:t>Arbeitssicherheit:</w:t>
      </w:r>
      <w:r>
        <w:rPr>
          <w:rFonts w:cs="Arial"/>
          <w:b/>
          <w:noProof/>
          <w:sz w:val="24"/>
        </w:rPr>
        <w:tab/>
        <w:t>+49 172 2182503</w:t>
      </w:r>
    </w:p>
    <w:p w14:paraId="19B25A41" w14:textId="77777777" w:rsidR="00B06396" w:rsidRDefault="009040E4">
      <w:pPr>
        <w:pBdr>
          <w:top w:val="single" w:sz="4" w:space="1" w:color="auto"/>
          <w:left w:val="single" w:sz="4" w:space="1" w:color="auto"/>
          <w:bottom w:val="single" w:sz="4" w:space="1" w:color="auto"/>
          <w:right w:val="single" w:sz="4" w:space="1" w:color="auto"/>
        </w:pBdr>
        <w:tabs>
          <w:tab w:val="left" w:pos="5245"/>
        </w:tabs>
        <w:ind w:left="993" w:hanging="993"/>
        <w:jc w:val="both"/>
        <w:rPr>
          <w:rFonts w:cs="Arial"/>
          <w:b/>
          <w:noProof/>
          <w:sz w:val="24"/>
        </w:rPr>
      </w:pPr>
      <w:r>
        <w:rPr>
          <w:rFonts w:cs="Arial"/>
          <w:b/>
          <w:noProof/>
          <w:sz w:val="24"/>
        </w:rPr>
        <w:tab/>
      </w:r>
      <w:r>
        <w:rPr>
          <w:rFonts w:cs="Arial"/>
          <w:b/>
          <w:noProof/>
          <w:sz w:val="24"/>
        </w:rPr>
        <w:tab/>
        <w:t>+49 152 01594085</w:t>
      </w:r>
    </w:p>
    <w:p w14:paraId="19B25A42" w14:textId="77777777" w:rsidR="00B06396" w:rsidRDefault="00B06396">
      <w:pPr>
        <w:pBdr>
          <w:top w:val="single" w:sz="4" w:space="1" w:color="auto"/>
          <w:left w:val="single" w:sz="4" w:space="1" w:color="auto"/>
          <w:bottom w:val="single" w:sz="4" w:space="1" w:color="auto"/>
          <w:right w:val="single" w:sz="4" w:space="1" w:color="auto"/>
        </w:pBdr>
        <w:tabs>
          <w:tab w:val="left" w:pos="5245"/>
        </w:tabs>
        <w:ind w:left="993" w:hanging="993"/>
        <w:jc w:val="both"/>
        <w:rPr>
          <w:rFonts w:cs="Arial"/>
          <w:b/>
          <w:noProof/>
          <w:sz w:val="24"/>
        </w:rPr>
      </w:pPr>
    </w:p>
    <w:p w14:paraId="19B25A43" w14:textId="77777777" w:rsidR="00B06396" w:rsidRDefault="009040E4">
      <w:pPr>
        <w:pBdr>
          <w:top w:val="single" w:sz="4" w:space="1" w:color="auto"/>
          <w:left w:val="single" w:sz="4" w:space="1" w:color="auto"/>
          <w:bottom w:val="single" w:sz="4" w:space="1" w:color="auto"/>
          <w:right w:val="single" w:sz="4" w:space="1" w:color="auto"/>
        </w:pBdr>
        <w:tabs>
          <w:tab w:val="left" w:pos="2127"/>
          <w:tab w:val="left" w:pos="5245"/>
        </w:tabs>
        <w:ind w:left="993" w:hanging="993"/>
        <w:jc w:val="both"/>
        <w:rPr>
          <w:rFonts w:cs="Arial"/>
          <w:b/>
          <w:noProof/>
          <w:sz w:val="24"/>
        </w:rPr>
      </w:pPr>
      <w:r>
        <w:rPr>
          <w:rFonts w:cs="Arial"/>
          <w:b/>
          <w:noProof/>
          <w:sz w:val="24"/>
        </w:rPr>
        <w:tab/>
        <w:t>Niederlassung Rheinland:</w:t>
      </w:r>
      <w:r>
        <w:rPr>
          <w:rFonts w:cs="Arial"/>
          <w:b/>
          <w:noProof/>
          <w:sz w:val="24"/>
        </w:rPr>
        <w:tab/>
        <w:t>+49 (0) 2151 819-0</w:t>
      </w:r>
    </w:p>
    <w:p w14:paraId="19B25A44" w14:textId="77777777" w:rsidR="00B06396" w:rsidRDefault="009040E4">
      <w:pPr>
        <w:pBdr>
          <w:top w:val="single" w:sz="4" w:space="1" w:color="auto"/>
          <w:left w:val="single" w:sz="4" w:space="1" w:color="auto"/>
          <w:bottom w:val="single" w:sz="4" w:space="1" w:color="auto"/>
          <w:right w:val="single" w:sz="4" w:space="1" w:color="auto"/>
        </w:pBdr>
        <w:tabs>
          <w:tab w:val="left" w:pos="2127"/>
          <w:tab w:val="left" w:pos="5245"/>
        </w:tabs>
        <w:ind w:left="993" w:hanging="993"/>
        <w:jc w:val="both"/>
        <w:rPr>
          <w:rFonts w:cs="Arial"/>
          <w:b/>
          <w:noProof/>
          <w:sz w:val="24"/>
        </w:rPr>
      </w:pPr>
      <w:r>
        <w:rPr>
          <w:rFonts w:cs="Arial"/>
          <w:b/>
          <w:noProof/>
          <w:sz w:val="24"/>
        </w:rPr>
        <w:tab/>
      </w:r>
      <w:bookmarkStart w:id="0" w:name="_Hlk106789604"/>
      <w:r>
        <w:rPr>
          <w:rFonts w:cs="Arial"/>
          <w:b/>
          <w:noProof/>
          <w:sz w:val="24"/>
        </w:rPr>
        <w:t>Unfallversicherungsträger UVB:</w:t>
      </w:r>
      <w:r>
        <w:rPr>
          <w:rFonts w:cs="Arial"/>
          <w:b/>
          <w:noProof/>
          <w:sz w:val="24"/>
        </w:rPr>
        <w:tab/>
      </w:r>
      <w:r>
        <w:rPr>
          <w:rFonts w:cs="Arial"/>
          <w:b/>
          <w:noProof/>
          <w:sz w:val="24"/>
          <w:szCs w:val="24"/>
        </w:rPr>
        <w:t>+49 (0) 4421 407-4007</w:t>
      </w:r>
      <w:bookmarkEnd w:id="0"/>
    </w:p>
    <w:p w14:paraId="19B25A45" w14:textId="77777777" w:rsidR="00B06396" w:rsidRDefault="00B06396">
      <w:pPr>
        <w:pBdr>
          <w:top w:val="single" w:sz="4" w:space="1" w:color="auto"/>
          <w:left w:val="single" w:sz="4" w:space="1" w:color="auto"/>
          <w:bottom w:val="single" w:sz="4" w:space="1" w:color="auto"/>
          <w:right w:val="single" w:sz="4" w:space="1" w:color="auto"/>
        </w:pBdr>
        <w:ind w:left="993" w:hanging="993"/>
        <w:jc w:val="both"/>
        <w:rPr>
          <w:rFonts w:cs="Arial"/>
          <w:b/>
          <w:noProof/>
          <w:sz w:val="24"/>
        </w:rPr>
      </w:pPr>
    </w:p>
    <w:p w14:paraId="19B25A46" w14:textId="77777777" w:rsidR="00B06396" w:rsidRDefault="009040E4">
      <w:pPr>
        <w:pBdr>
          <w:top w:val="single" w:sz="4" w:space="1" w:color="auto"/>
          <w:left w:val="single" w:sz="4" w:space="1" w:color="auto"/>
          <w:bottom w:val="single" w:sz="4" w:space="1" w:color="auto"/>
          <w:right w:val="single" w:sz="4" w:space="1" w:color="auto"/>
        </w:pBdr>
        <w:tabs>
          <w:tab w:val="left" w:pos="2127"/>
          <w:tab w:val="left" w:pos="5245"/>
        </w:tabs>
        <w:ind w:left="993" w:hanging="993"/>
        <w:jc w:val="both"/>
        <w:rPr>
          <w:rFonts w:cs="Arial"/>
          <w:b/>
          <w:noProof/>
          <w:sz w:val="24"/>
          <w:szCs w:val="24"/>
        </w:rPr>
      </w:pPr>
      <w:r>
        <w:rPr>
          <w:rFonts w:cs="Arial"/>
          <w:b/>
          <w:noProof/>
          <w:sz w:val="18"/>
          <w:szCs w:val="18"/>
        </w:rPr>
        <w:tab/>
      </w:r>
      <w:r>
        <w:rPr>
          <w:rFonts w:cs="Arial"/>
          <w:b/>
          <w:noProof/>
          <w:szCs w:val="22"/>
        </w:rPr>
        <w:t>Ansprechpartner Fremdfirma vor Ort:</w:t>
      </w:r>
      <w:r>
        <w:rPr>
          <w:rFonts w:cs="Arial"/>
          <w:b/>
          <w:noProof/>
          <w:sz w:val="24"/>
          <w:szCs w:val="24"/>
        </w:rPr>
        <w:tab/>
        <w:t>___________________________</w:t>
      </w:r>
    </w:p>
    <w:p w14:paraId="19B25A47" w14:textId="77777777" w:rsidR="00B06396" w:rsidRDefault="009040E4">
      <w:pPr>
        <w:pBdr>
          <w:top w:val="single" w:sz="4" w:space="1" w:color="auto"/>
          <w:left w:val="single" w:sz="4" w:space="1" w:color="auto"/>
          <w:bottom w:val="single" w:sz="4" w:space="1" w:color="auto"/>
          <w:right w:val="single" w:sz="4" w:space="1" w:color="auto"/>
        </w:pBdr>
        <w:tabs>
          <w:tab w:val="left" w:pos="5245"/>
        </w:tabs>
        <w:jc w:val="both"/>
        <w:rPr>
          <w:rFonts w:cs="Arial"/>
          <w:noProof/>
          <w:sz w:val="12"/>
          <w:szCs w:val="12"/>
        </w:rPr>
      </w:pPr>
      <w:r>
        <w:rPr>
          <w:rFonts w:cs="Arial"/>
          <w:noProof/>
          <w:sz w:val="24"/>
          <w:szCs w:val="24"/>
        </w:rPr>
        <w:tab/>
      </w:r>
      <w:r>
        <w:rPr>
          <w:rFonts w:cs="Arial"/>
          <w:noProof/>
          <w:sz w:val="12"/>
          <w:szCs w:val="12"/>
        </w:rPr>
        <w:t>tragen Sie hier bitte die Telefonnummer ein</w:t>
      </w:r>
    </w:p>
    <w:p w14:paraId="19B25A48" w14:textId="77777777" w:rsidR="00B06396" w:rsidRDefault="009040E4">
      <w:pPr>
        <w:pBdr>
          <w:top w:val="single" w:sz="4" w:space="1" w:color="auto"/>
          <w:left w:val="single" w:sz="4" w:space="1" w:color="auto"/>
          <w:bottom w:val="single" w:sz="4" w:space="1" w:color="auto"/>
          <w:right w:val="single" w:sz="4" w:space="1" w:color="auto"/>
        </w:pBdr>
        <w:tabs>
          <w:tab w:val="left" w:pos="5245"/>
        </w:tabs>
        <w:jc w:val="both"/>
        <w:rPr>
          <w:rFonts w:cs="Arial"/>
          <w:noProof/>
          <w:sz w:val="12"/>
          <w:szCs w:val="12"/>
        </w:rPr>
      </w:pPr>
      <w:r>
        <w:rPr>
          <w:rFonts w:cs="Arial"/>
          <w:noProof/>
          <w:sz w:val="12"/>
          <w:szCs w:val="12"/>
        </w:rPr>
        <w:t>_______________________________________________________________________________________________________________________________________</w:t>
      </w:r>
    </w:p>
    <w:p w14:paraId="19B25A49" w14:textId="77777777" w:rsidR="00B06396" w:rsidRDefault="00B06396">
      <w:pPr>
        <w:pStyle w:val="berschrift7"/>
        <w:pBdr>
          <w:top w:val="single" w:sz="4" w:space="1" w:color="auto"/>
          <w:left w:val="single" w:sz="4" w:space="1" w:color="auto"/>
          <w:bottom w:val="single" w:sz="4" w:space="1" w:color="auto"/>
          <w:right w:val="single" w:sz="4" w:space="1" w:color="auto"/>
        </w:pBdr>
        <w:ind w:firstLine="708"/>
        <w:jc w:val="both"/>
        <w:rPr>
          <w:rFonts w:ascii="Arial" w:hAnsi="Arial" w:cs="Arial"/>
          <w:noProof/>
        </w:rPr>
      </w:pPr>
    </w:p>
    <w:p w14:paraId="19B25A5B" w14:textId="77777777" w:rsidR="00B06396" w:rsidRDefault="009040E4">
      <w:pPr>
        <w:widowControl/>
        <w:rPr>
          <w:noProof/>
          <w:sz w:val="16"/>
        </w:rPr>
      </w:pPr>
      <w:r>
        <w:rPr>
          <w:noProof/>
          <w:sz w:val="16"/>
        </w:rPr>
        <w:br w:type="page"/>
      </w:r>
    </w:p>
    <w:p w14:paraId="19B25A5C" w14:textId="77777777" w:rsidR="00B06396" w:rsidRDefault="00B06396">
      <w:pPr>
        <w:spacing w:before="40" w:after="40"/>
        <w:jc w:val="both"/>
        <w:rPr>
          <w:rFonts w:cs="Arial"/>
          <w:b/>
          <w:i/>
          <w:noProof/>
          <w:sz w:val="28"/>
          <w:szCs w:val="28"/>
          <w:u w:val="single"/>
        </w:rPr>
      </w:pPr>
    </w:p>
    <w:p w14:paraId="19B25A5D" w14:textId="77777777" w:rsidR="00B06396" w:rsidRDefault="009040E4">
      <w:pPr>
        <w:spacing w:before="40" w:after="40"/>
        <w:jc w:val="both"/>
        <w:rPr>
          <w:rFonts w:cs="Arial"/>
          <w:b/>
          <w:i/>
          <w:noProof/>
          <w:sz w:val="28"/>
          <w:szCs w:val="28"/>
          <w:u w:val="single"/>
        </w:rPr>
      </w:pPr>
      <w:r>
        <w:rPr>
          <w:rFonts w:cs="Arial"/>
          <w:b/>
          <w:i/>
          <w:noProof/>
          <w:sz w:val="28"/>
          <w:szCs w:val="28"/>
          <w:u w:val="single"/>
        </w:rPr>
        <w:t>Willkommen bei der Autobahn GmbH des Bundes</w:t>
      </w:r>
    </w:p>
    <w:p w14:paraId="19B25A5E" w14:textId="77777777" w:rsidR="00B06396" w:rsidRDefault="00B06396">
      <w:pPr>
        <w:pStyle w:val="Byline"/>
        <w:rPr>
          <w:rFonts w:ascii="Arial" w:hAnsi="Arial" w:cs="Arial"/>
          <w:noProof/>
        </w:rPr>
      </w:pPr>
    </w:p>
    <w:p w14:paraId="19B25A5F" w14:textId="77777777" w:rsidR="00B06396" w:rsidRDefault="009040E4">
      <w:pPr>
        <w:jc w:val="both"/>
        <w:rPr>
          <w:rFonts w:cs="Arial"/>
          <w:noProof/>
          <w:sz w:val="24"/>
          <w:szCs w:val="24"/>
        </w:rPr>
      </w:pPr>
      <w:r>
        <w:rPr>
          <w:rFonts w:cs="Arial"/>
          <w:noProof/>
          <w:sz w:val="24"/>
          <w:szCs w:val="24"/>
        </w:rPr>
        <w:t>Sie sind als Auftragnehmer der Autobahn GmbH des Bundes oder als Unterlieferant eines Auftragnehmers für oder in einer unserer Autobahnmeistereien, Außenstellen, Projekt- / Baubüros, Tunnel- / Verkehrsleitzentrale oder Fernmeldemeisterei tätig. Dieses Merkblatt soll Ihnen als Fremdfirma helfen, die wichtigsten Verhaltens- und Sicherheitsregeln unseres Hauses kennenzulernen.</w:t>
      </w:r>
    </w:p>
    <w:p w14:paraId="19B25A60" w14:textId="77777777" w:rsidR="00B06396" w:rsidRDefault="00B06396">
      <w:pPr>
        <w:pStyle w:val="Byline"/>
        <w:rPr>
          <w:rFonts w:ascii="Arial" w:hAnsi="Arial" w:cs="Arial"/>
          <w:noProof/>
          <w:sz w:val="24"/>
          <w:szCs w:val="24"/>
        </w:rPr>
      </w:pPr>
    </w:p>
    <w:p w14:paraId="19B25A61" w14:textId="77777777" w:rsidR="00B06396" w:rsidRDefault="009040E4">
      <w:pPr>
        <w:pStyle w:val="Textkrper"/>
        <w:rPr>
          <w:rFonts w:ascii="Arial" w:hAnsi="Arial" w:cs="Arial"/>
          <w:noProof/>
          <w:sz w:val="24"/>
          <w:szCs w:val="24"/>
          <w:lang w:eastAsia="de-DE"/>
        </w:rPr>
      </w:pPr>
      <w:r>
        <w:rPr>
          <w:rFonts w:ascii="Arial" w:hAnsi="Arial" w:cs="Arial"/>
          <w:noProof/>
          <w:sz w:val="24"/>
          <w:szCs w:val="24"/>
          <w:lang w:eastAsia="de-DE"/>
        </w:rPr>
        <w:t xml:space="preserve">Sollten dennoch Fragen auftauchen, so wenden Sie sich bitte direkt an den für Sie zuständigen Ansprechpartner in der für Sie zuständigen Einsatzstelle. </w:t>
      </w:r>
      <w:r>
        <w:rPr>
          <w:rFonts w:ascii="Arial" w:hAnsi="Arial" w:cs="Arial"/>
          <w:noProof/>
          <w:sz w:val="24"/>
          <w:szCs w:val="24"/>
        </w:rPr>
        <w:t>Wir werden immer versuchen, Sie im Rahmen unserer Möglichkeiten zu unterstützen.</w:t>
      </w:r>
    </w:p>
    <w:p w14:paraId="19B25A62" w14:textId="77777777" w:rsidR="00B06396" w:rsidRDefault="00B06396">
      <w:pPr>
        <w:jc w:val="both"/>
        <w:rPr>
          <w:rFonts w:cs="Arial"/>
          <w:noProof/>
          <w:sz w:val="24"/>
          <w:szCs w:val="24"/>
        </w:rPr>
      </w:pPr>
    </w:p>
    <w:p w14:paraId="19B25A63" w14:textId="77777777" w:rsidR="00B06396" w:rsidRDefault="009040E4">
      <w:pPr>
        <w:jc w:val="both"/>
        <w:rPr>
          <w:rFonts w:cs="Arial"/>
          <w:noProof/>
          <w:sz w:val="24"/>
          <w:szCs w:val="24"/>
        </w:rPr>
      </w:pPr>
      <w:r>
        <w:rPr>
          <w:rFonts w:cs="Arial"/>
          <w:noProof/>
          <w:sz w:val="24"/>
          <w:szCs w:val="24"/>
        </w:rPr>
        <w:t>Sicherheit, Hygiene, Qualität und Umweltschutz besitzen in unserem Hause höchste Priorität. Mit dem Ziel einer beiderseitigen zufriedenstellenden Zusammenarbeit möchten wir Sie bitten, die folgenden Hinweise zu beachten:</w:t>
      </w:r>
    </w:p>
    <w:p w14:paraId="19B25A64" w14:textId="77777777" w:rsidR="00B06396" w:rsidRDefault="009040E4">
      <w:pPr>
        <w:jc w:val="both"/>
        <w:rPr>
          <w:rFonts w:cs="Arial"/>
          <w:b/>
          <w:noProof/>
          <w:sz w:val="28"/>
          <w:szCs w:val="28"/>
          <w:u w:val="single"/>
        </w:rPr>
      </w:pPr>
      <w:r>
        <w:rPr>
          <w:rFonts w:cs="Arial"/>
          <w:b/>
          <w:noProof/>
          <w:sz w:val="28"/>
          <w:szCs w:val="28"/>
          <w:u w:val="single"/>
        </w:rPr>
        <w:br w:type="page"/>
      </w:r>
      <w:r>
        <w:rPr>
          <w:rFonts w:cs="Arial"/>
          <w:b/>
          <w:noProof/>
          <w:sz w:val="28"/>
          <w:szCs w:val="28"/>
          <w:u w:val="single"/>
        </w:rPr>
        <w:lastRenderedPageBreak/>
        <w:t>Allgemeine Hinweise:</w:t>
      </w:r>
    </w:p>
    <w:p w14:paraId="19B25A65" w14:textId="77777777" w:rsidR="00B06396" w:rsidRDefault="00B06396">
      <w:pPr>
        <w:jc w:val="both"/>
        <w:rPr>
          <w:rFonts w:cs="Arial"/>
          <w:b/>
          <w:noProof/>
          <w:sz w:val="24"/>
        </w:rPr>
      </w:pPr>
    </w:p>
    <w:p w14:paraId="19B25A66" w14:textId="77777777" w:rsidR="00B06396" w:rsidRDefault="009040E4">
      <w:pPr>
        <w:jc w:val="both"/>
        <w:rPr>
          <w:rFonts w:cs="Arial"/>
          <w:noProof/>
          <w:sz w:val="24"/>
          <w:szCs w:val="24"/>
        </w:rPr>
      </w:pPr>
      <w:r>
        <w:rPr>
          <w:rFonts w:cs="Arial"/>
          <w:noProof/>
          <w:sz w:val="24"/>
          <w:szCs w:val="24"/>
        </w:rPr>
        <w:t>Diese Regeln gelten für alle Auftragnehmer und Subunternehmer, die für Einsatzstellen der Autobahn GmbH des Bundes tätig werden. Sie ist bindender Bestandteil jeder Beauftragung. Der Auftragnehmer hat die Pflicht zur Auswahl geeigneter Mitarbeiter für den jeweiligen Auftrag. Auswahlkriterien sind neben der fachlichen Kompetenz und der Zuverlässigkeit auch die gesundheitliche Eignung der Beschäftigten. Alle Beschäftigten, einschließlich der von beauftragten Subunternehmer, sind vor Aufnahme ihrer Tätigkeit über den Inhalt dieses Merkblattes zu unterrichten. Während durchzuführender Arbeiten sind die Beschäftigten verpflichtet, alle relevanten Arbeitsschutzbestimmungen, z.B. das Arbeitsschutzgesetz (ArbSchG) und die Unfallverhütungsvorschriften der Berufsgenossenschaften einzuhalten. Eine Missachtung von Arbeitsschutzvorschriften kann zur Einstellung der Arbeiten oder zum Entzug des Auftrags führen.</w:t>
      </w:r>
    </w:p>
    <w:p w14:paraId="19B25A67" w14:textId="77777777" w:rsidR="00B06396" w:rsidRDefault="00B06396">
      <w:pPr>
        <w:jc w:val="both"/>
        <w:rPr>
          <w:rFonts w:cs="Arial"/>
          <w:noProof/>
          <w:sz w:val="24"/>
          <w:szCs w:val="24"/>
        </w:rPr>
      </w:pPr>
    </w:p>
    <w:p w14:paraId="19B25A68" w14:textId="77777777" w:rsidR="00B06396" w:rsidRDefault="009040E4">
      <w:pPr>
        <w:jc w:val="both"/>
        <w:rPr>
          <w:rFonts w:cs="Arial"/>
          <w:noProof/>
          <w:sz w:val="24"/>
          <w:szCs w:val="24"/>
        </w:rPr>
      </w:pPr>
      <w:r>
        <w:rPr>
          <w:rFonts w:cs="Arial"/>
          <w:noProof/>
          <w:sz w:val="24"/>
          <w:szCs w:val="24"/>
        </w:rPr>
        <w:t xml:space="preserve">Ihren Beschäftigten wird während der normalen Arbeitszeiten eine Zutrittsberechtigung erteilt. Bei Bedarf oder in Notfällen können hierzu auch Ausnahmen abgestimmt werden. Bitte melden Sie sich in jedem Fall zu Beginn der Arbeiten in der Einsatzstelle oder bei dem Ihnen genannten Ansprechpartner an. </w:t>
      </w:r>
    </w:p>
    <w:p w14:paraId="19B25A69" w14:textId="77777777" w:rsidR="00B06396" w:rsidRDefault="00B06396">
      <w:pPr>
        <w:autoSpaceDE w:val="0"/>
        <w:autoSpaceDN w:val="0"/>
        <w:adjustRightInd w:val="0"/>
        <w:rPr>
          <w:rFonts w:cs="Arial"/>
          <w:noProof/>
          <w:sz w:val="24"/>
          <w:szCs w:val="24"/>
        </w:rPr>
      </w:pPr>
    </w:p>
    <w:p w14:paraId="19B25A6A" w14:textId="77777777" w:rsidR="00B06396" w:rsidRDefault="009040E4">
      <w:pPr>
        <w:autoSpaceDE w:val="0"/>
        <w:autoSpaceDN w:val="0"/>
        <w:adjustRightInd w:val="0"/>
        <w:rPr>
          <w:noProof/>
          <w:sz w:val="24"/>
          <w:szCs w:val="24"/>
        </w:rPr>
      </w:pPr>
      <w:r>
        <w:rPr>
          <w:rFonts w:cs="Arial"/>
          <w:b/>
          <w:bCs/>
          <w:sz w:val="24"/>
          <w:szCs w:val="24"/>
        </w:rPr>
        <w:t>Bitte bestätigen Sie den Erhalt und die Einhaltung der Vorgaben aus diesem Merkblatt durch Unterschrift auf dem Bestätigungsschreiben und Senden / Übergeben dieses vor Arbeitsaufnahme an unseren Auftragsverantwortlichen zurück.</w:t>
      </w:r>
    </w:p>
    <w:p w14:paraId="19B25A6B" w14:textId="77777777" w:rsidR="00B06396" w:rsidRDefault="00B06396">
      <w:pPr>
        <w:jc w:val="both"/>
        <w:rPr>
          <w:rFonts w:cs="Arial"/>
          <w:i/>
          <w:noProof/>
          <w:sz w:val="24"/>
          <w:szCs w:val="24"/>
        </w:rPr>
      </w:pPr>
    </w:p>
    <w:p w14:paraId="19B25A6C" w14:textId="77777777" w:rsidR="00B06396" w:rsidRDefault="009040E4">
      <w:pPr>
        <w:jc w:val="both"/>
        <w:rPr>
          <w:rFonts w:cs="Arial"/>
          <w:i/>
          <w:noProof/>
          <w:sz w:val="24"/>
          <w:szCs w:val="24"/>
        </w:rPr>
      </w:pPr>
      <w:r>
        <w:rPr>
          <w:rFonts w:cs="Arial"/>
          <w:i/>
          <w:noProof/>
          <w:sz w:val="24"/>
          <w:szCs w:val="24"/>
        </w:rPr>
        <w:t xml:space="preserve">Die nachfolgende Aufzählung ist nicht vollständig. Gegebenenfalls müssen neben diesen Hinweisen auch noch </w:t>
      </w:r>
      <w:r>
        <w:rPr>
          <w:rFonts w:cs="Arial"/>
          <w:b/>
          <w:i/>
          <w:noProof/>
          <w:sz w:val="24"/>
          <w:szCs w:val="24"/>
        </w:rPr>
        <w:t>spezielle Vorschriften</w:t>
      </w:r>
      <w:r>
        <w:rPr>
          <w:rFonts w:cs="Arial"/>
          <w:i/>
          <w:noProof/>
          <w:sz w:val="24"/>
          <w:szCs w:val="24"/>
        </w:rPr>
        <w:t xml:space="preserve"> aufgrund der Tätigkeit und/oder der Besonderheiten der Einsatzstelle eingehalten werden (sind zu erfragen). Merkblätter einzelner Dienststellen sind zu beachten.</w:t>
      </w:r>
    </w:p>
    <w:p w14:paraId="19B25A6D" w14:textId="77777777" w:rsidR="00B06396" w:rsidRDefault="00B06396">
      <w:pPr>
        <w:jc w:val="both"/>
        <w:rPr>
          <w:rFonts w:cs="Arial"/>
          <w:b/>
          <w:i/>
          <w:noProof/>
          <w:sz w:val="32"/>
          <w:szCs w:val="32"/>
          <w:u w:val="single"/>
        </w:rPr>
      </w:pPr>
    </w:p>
    <w:p w14:paraId="19B25A6E" w14:textId="77777777" w:rsidR="00B06396" w:rsidRDefault="009040E4">
      <w:pPr>
        <w:widowControl/>
        <w:numPr>
          <w:ilvl w:val="0"/>
          <w:numId w:val="36"/>
        </w:numPr>
        <w:tabs>
          <w:tab w:val="clear" w:pos="360"/>
        </w:tabs>
        <w:ind w:left="709" w:hanging="709"/>
        <w:jc w:val="both"/>
        <w:rPr>
          <w:rFonts w:cs="Arial"/>
          <w:b/>
          <w:noProof/>
          <w:sz w:val="24"/>
          <w:szCs w:val="24"/>
        </w:rPr>
      </w:pPr>
      <w:r>
        <w:rPr>
          <w:rFonts w:cs="Arial"/>
          <w:b/>
          <w:noProof/>
          <w:sz w:val="24"/>
          <w:szCs w:val="24"/>
        </w:rPr>
        <w:t>Führen Sie keine Arbeiten, bei denen es zu einer Erhöhung der Gefährdung außerhalb Ihres Arbeitsauftrages für Beschäftige der Autobahn GmbH des Bundes oder Dritte kommen kann, ohne Abstimmung mit Ihrem Ansprechpartner aus.</w:t>
      </w:r>
    </w:p>
    <w:p w14:paraId="19B25A6F" w14:textId="77777777" w:rsidR="00B06396" w:rsidRDefault="00B06396">
      <w:pPr>
        <w:jc w:val="both"/>
        <w:rPr>
          <w:rFonts w:cs="Arial"/>
          <w:bCs/>
          <w:noProof/>
          <w:sz w:val="24"/>
          <w:szCs w:val="24"/>
        </w:rPr>
      </w:pPr>
    </w:p>
    <w:p w14:paraId="19B25A70" w14:textId="77777777" w:rsidR="00B06396" w:rsidRDefault="00B06396">
      <w:pPr>
        <w:pStyle w:val="Textkrper"/>
        <w:rPr>
          <w:rFonts w:ascii="Arial" w:hAnsi="Arial" w:cs="Arial"/>
          <w:bCs/>
          <w:noProof/>
          <w:sz w:val="24"/>
          <w:szCs w:val="24"/>
          <w:lang w:eastAsia="de-DE"/>
        </w:rPr>
      </w:pPr>
    </w:p>
    <w:p w14:paraId="19B25A71" w14:textId="77777777" w:rsidR="00B06396" w:rsidRDefault="009040E4">
      <w:pPr>
        <w:pStyle w:val="Textkrper"/>
        <w:rPr>
          <w:rFonts w:ascii="Arial" w:hAnsi="Arial" w:cs="Arial"/>
          <w:bCs/>
          <w:noProof/>
          <w:sz w:val="24"/>
          <w:szCs w:val="24"/>
          <w:lang w:eastAsia="de-DE"/>
        </w:rPr>
      </w:pPr>
      <w:r>
        <w:rPr>
          <w:rFonts w:ascii="Arial" w:hAnsi="Arial" w:cs="Arial"/>
          <w:bCs/>
          <w:noProof/>
          <w:sz w:val="24"/>
          <w:szCs w:val="24"/>
          <w:lang w:eastAsia="de-DE"/>
        </w:rPr>
        <w:t>Sie sind berechtigt, in den Ihnen zugewiesenen Bereichen (Parkplätze und Stellflächen an den Einsatzstellen) Ihr/e Fahrzeug/e abzustellen. Bitte beachten Sie die Straßenverkehrsordnung auf dem Gelände der jew. Einsatzstelle.</w:t>
      </w:r>
    </w:p>
    <w:p w14:paraId="19B25A72" w14:textId="77777777" w:rsidR="00B06396" w:rsidRDefault="00B06396">
      <w:pPr>
        <w:jc w:val="both"/>
        <w:rPr>
          <w:rFonts w:cs="Arial"/>
          <w:bCs/>
          <w:noProof/>
          <w:sz w:val="24"/>
          <w:szCs w:val="24"/>
        </w:rPr>
      </w:pPr>
    </w:p>
    <w:p w14:paraId="19B25A73" w14:textId="77777777" w:rsidR="00B06396" w:rsidRDefault="00B06396">
      <w:pPr>
        <w:jc w:val="both"/>
        <w:rPr>
          <w:rFonts w:cs="Arial"/>
          <w:bCs/>
          <w:noProof/>
          <w:sz w:val="24"/>
          <w:szCs w:val="24"/>
        </w:rPr>
      </w:pPr>
    </w:p>
    <w:p w14:paraId="19B25A74" w14:textId="77777777" w:rsidR="00B06396" w:rsidRDefault="009040E4">
      <w:pPr>
        <w:widowControl/>
        <w:numPr>
          <w:ilvl w:val="0"/>
          <w:numId w:val="36"/>
        </w:numPr>
        <w:tabs>
          <w:tab w:val="clear" w:pos="360"/>
        </w:tabs>
        <w:ind w:left="709" w:hanging="709"/>
        <w:jc w:val="both"/>
        <w:rPr>
          <w:rFonts w:cs="Arial"/>
          <w:b/>
          <w:noProof/>
          <w:sz w:val="24"/>
          <w:szCs w:val="24"/>
        </w:rPr>
      </w:pPr>
      <w:r>
        <w:rPr>
          <w:rFonts w:cs="Arial"/>
          <w:b/>
          <w:noProof/>
          <w:sz w:val="24"/>
          <w:szCs w:val="24"/>
        </w:rPr>
        <w:t xml:space="preserve">Feuerwehrzufahrten, Flucht-, Verkehrs- und Transportwege sind immer frei zu halten! </w:t>
      </w:r>
    </w:p>
    <w:p w14:paraId="19B25A75" w14:textId="77777777" w:rsidR="00B06396" w:rsidRDefault="00B06396">
      <w:pPr>
        <w:jc w:val="both"/>
        <w:rPr>
          <w:rFonts w:cs="Arial"/>
          <w:bCs/>
          <w:noProof/>
          <w:sz w:val="24"/>
          <w:szCs w:val="24"/>
        </w:rPr>
      </w:pPr>
    </w:p>
    <w:p w14:paraId="19B25A76" w14:textId="77777777" w:rsidR="00B06396" w:rsidRDefault="00B06396">
      <w:pPr>
        <w:jc w:val="both"/>
        <w:rPr>
          <w:rFonts w:cs="Arial"/>
          <w:bCs/>
          <w:noProof/>
          <w:sz w:val="24"/>
          <w:szCs w:val="24"/>
        </w:rPr>
      </w:pPr>
    </w:p>
    <w:p w14:paraId="19B25A77" w14:textId="77777777" w:rsidR="00B06396" w:rsidRDefault="009040E4">
      <w:pPr>
        <w:jc w:val="both"/>
        <w:rPr>
          <w:rFonts w:cs="Arial"/>
          <w:bCs/>
          <w:noProof/>
          <w:sz w:val="24"/>
          <w:szCs w:val="24"/>
        </w:rPr>
      </w:pPr>
      <w:r>
        <w:rPr>
          <w:rFonts w:cs="Arial"/>
          <w:bCs/>
          <w:noProof/>
          <w:sz w:val="24"/>
          <w:szCs w:val="24"/>
        </w:rPr>
        <w:t>Um Feuer und Unfälle zu vermeiden, gilt in allen Einsatzstellen der Autobahn GmbH des Bundes:</w:t>
      </w:r>
    </w:p>
    <w:p w14:paraId="19B25A78" w14:textId="77777777" w:rsidR="00B06396" w:rsidRDefault="00B06396">
      <w:pPr>
        <w:pStyle w:val="Byline"/>
        <w:rPr>
          <w:rFonts w:ascii="Arial" w:hAnsi="Arial" w:cs="Arial"/>
          <w:bCs/>
          <w:noProof/>
          <w:sz w:val="24"/>
          <w:szCs w:val="24"/>
          <w:lang w:eastAsia="de-DE"/>
        </w:rPr>
      </w:pPr>
    </w:p>
    <w:p w14:paraId="19B25A79" w14:textId="77777777" w:rsidR="00B06396" w:rsidRDefault="009040E4">
      <w:pPr>
        <w:widowControl/>
        <w:numPr>
          <w:ilvl w:val="0"/>
          <w:numId w:val="36"/>
        </w:numPr>
        <w:tabs>
          <w:tab w:val="clear" w:pos="360"/>
        </w:tabs>
        <w:ind w:left="709" w:hanging="709"/>
        <w:jc w:val="both"/>
        <w:rPr>
          <w:rFonts w:cs="Arial"/>
          <w:b/>
          <w:noProof/>
          <w:sz w:val="24"/>
          <w:szCs w:val="24"/>
        </w:rPr>
      </w:pPr>
      <w:r>
        <w:rPr>
          <w:rFonts w:cs="Arial"/>
          <w:b/>
          <w:noProof/>
          <w:sz w:val="24"/>
          <w:szCs w:val="24"/>
        </w:rPr>
        <w:t>Für Ordnung und Sauberkeit sorgen!</w:t>
      </w:r>
    </w:p>
    <w:p w14:paraId="19B25A7A" w14:textId="77777777" w:rsidR="00B06396" w:rsidRDefault="009040E4">
      <w:pPr>
        <w:widowControl/>
        <w:numPr>
          <w:ilvl w:val="0"/>
          <w:numId w:val="36"/>
        </w:numPr>
        <w:tabs>
          <w:tab w:val="clear" w:pos="360"/>
        </w:tabs>
        <w:ind w:left="709" w:hanging="709"/>
        <w:jc w:val="both"/>
        <w:rPr>
          <w:rFonts w:cs="Arial"/>
          <w:b/>
          <w:noProof/>
          <w:sz w:val="24"/>
          <w:szCs w:val="24"/>
        </w:rPr>
      </w:pPr>
      <w:r>
        <w:rPr>
          <w:rFonts w:cs="Arial"/>
          <w:b/>
          <w:noProof/>
          <w:sz w:val="24"/>
          <w:szCs w:val="24"/>
        </w:rPr>
        <w:t xml:space="preserve">Das Rauchverbot in allen Einsatzstellen einhalten!  </w:t>
      </w:r>
    </w:p>
    <w:p w14:paraId="19B25A7B" w14:textId="77777777" w:rsidR="00B06396" w:rsidRDefault="009040E4">
      <w:pPr>
        <w:widowControl/>
        <w:numPr>
          <w:ilvl w:val="0"/>
          <w:numId w:val="36"/>
        </w:numPr>
        <w:tabs>
          <w:tab w:val="clear" w:pos="360"/>
        </w:tabs>
        <w:ind w:left="709" w:hanging="709"/>
        <w:jc w:val="both"/>
        <w:rPr>
          <w:rFonts w:cs="Arial"/>
          <w:b/>
          <w:noProof/>
          <w:sz w:val="24"/>
          <w:szCs w:val="24"/>
        </w:rPr>
      </w:pPr>
      <w:r>
        <w:rPr>
          <w:rFonts w:cs="Arial"/>
          <w:b/>
          <w:noProof/>
          <w:sz w:val="24"/>
          <w:szCs w:val="24"/>
        </w:rPr>
        <w:t>Alkohol und berauschende Mittel sind verboten!</w:t>
      </w:r>
    </w:p>
    <w:p w14:paraId="19B25A7D" w14:textId="77777777" w:rsidR="00B06396" w:rsidRDefault="009040E4">
      <w:pPr>
        <w:jc w:val="both"/>
        <w:rPr>
          <w:rFonts w:cs="Arial"/>
          <w:b/>
          <w:bCs/>
          <w:noProof/>
          <w:sz w:val="28"/>
          <w:szCs w:val="28"/>
          <w:u w:val="single"/>
        </w:rPr>
      </w:pPr>
      <w:r>
        <w:rPr>
          <w:rFonts w:cs="Arial"/>
          <w:b/>
          <w:bCs/>
          <w:noProof/>
          <w:sz w:val="28"/>
          <w:szCs w:val="28"/>
          <w:u w:val="single"/>
        </w:rPr>
        <w:t>Arbeitsschutzorganisation:</w:t>
      </w:r>
    </w:p>
    <w:p w14:paraId="19B25A7E" w14:textId="77777777" w:rsidR="00B06396" w:rsidRDefault="00B06396">
      <w:pPr>
        <w:jc w:val="both"/>
        <w:rPr>
          <w:rFonts w:cs="Arial"/>
          <w:bCs/>
          <w:noProof/>
          <w:sz w:val="24"/>
          <w:szCs w:val="24"/>
        </w:rPr>
      </w:pPr>
    </w:p>
    <w:p w14:paraId="19B25A7F" w14:textId="77777777" w:rsidR="00B06396" w:rsidRDefault="00B06396">
      <w:pPr>
        <w:jc w:val="both"/>
        <w:rPr>
          <w:rFonts w:cs="Arial"/>
          <w:bCs/>
          <w:noProof/>
          <w:sz w:val="24"/>
          <w:szCs w:val="24"/>
        </w:rPr>
      </w:pPr>
    </w:p>
    <w:p w14:paraId="19B25A80"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Alle Beschäftigten sind über die Besonderheiten der Arbeitsstelle vor Arbeitsbeginn durch Ihre Vorgesetzten zu unterweisen!</w:t>
      </w:r>
    </w:p>
    <w:p w14:paraId="19B25A81"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Für die auszuführenden Tätigkeiten ist eine Gefährdungsbeurteilung gemäß §5 ArbSchG vor Arbeitsaufnahme zu erstellen und dem AG als Kopie zu übergeben.</w:t>
      </w:r>
    </w:p>
    <w:p w14:paraId="19B25A82"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 xml:space="preserve">Sicherheits- und Gesundheitsschutzkennzeichnung sind zu beachten! </w:t>
      </w:r>
    </w:p>
    <w:p w14:paraId="19B25A83"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Jeder ist zur Ersten Hilfe verpflichtet!</w:t>
      </w:r>
    </w:p>
    <w:p w14:paraId="19B25A84" w14:textId="77777777" w:rsidR="00B06396" w:rsidRDefault="009040E4">
      <w:pPr>
        <w:widowControl/>
        <w:numPr>
          <w:ilvl w:val="0"/>
          <w:numId w:val="36"/>
        </w:numPr>
        <w:tabs>
          <w:tab w:val="clear" w:pos="360"/>
          <w:tab w:val="num" w:pos="709"/>
        </w:tabs>
        <w:ind w:left="709" w:hanging="709"/>
        <w:jc w:val="both"/>
        <w:rPr>
          <w:rFonts w:cs="Arial"/>
          <w:bCs/>
          <w:noProof/>
          <w:sz w:val="24"/>
          <w:szCs w:val="24"/>
        </w:rPr>
      </w:pPr>
      <w:r>
        <w:rPr>
          <w:rFonts w:cs="Arial"/>
          <w:noProof/>
          <w:sz w:val="24"/>
          <w:szCs w:val="24"/>
        </w:rPr>
        <w:t>Notausgänge und Feuerlöscheinrichtungen müssen immer zugänglich bleiben, sie dürfen nie verstellt oder anders unerreichbar gemacht werden.</w:t>
      </w:r>
    </w:p>
    <w:p w14:paraId="19B25A85"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 xml:space="preserve">Geeignete persönliche Schutzausrüstung ist vom Aufttragnehmer für sein Personal zu stellen! Vorgeschrieben sind z.B.: </w:t>
      </w:r>
    </w:p>
    <w:p w14:paraId="19B25A86" w14:textId="77777777" w:rsidR="00B06396" w:rsidRDefault="009040E4">
      <w:pPr>
        <w:widowControl/>
        <w:numPr>
          <w:ilvl w:val="1"/>
          <w:numId w:val="36"/>
        </w:numPr>
        <w:jc w:val="both"/>
        <w:rPr>
          <w:rFonts w:cs="Arial"/>
          <w:noProof/>
          <w:sz w:val="24"/>
          <w:szCs w:val="24"/>
        </w:rPr>
      </w:pPr>
      <w:r>
        <w:rPr>
          <w:rFonts w:cs="Arial"/>
          <w:noProof/>
          <w:sz w:val="24"/>
          <w:szCs w:val="24"/>
        </w:rPr>
        <w:t>Sicherheitsschuhe</w:t>
      </w:r>
    </w:p>
    <w:p w14:paraId="19B25A87" w14:textId="77777777" w:rsidR="00B06396" w:rsidRDefault="009040E4">
      <w:pPr>
        <w:widowControl/>
        <w:numPr>
          <w:ilvl w:val="1"/>
          <w:numId w:val="36"/>
        </w:numPr>
        <w:jc w:val="both"/>
        <w:rPr>
          <w:rFonts w:cs="Arial"/>
          <w:noProof/>
          <w:sz w:val="24"/>
          <w:szCs w:val="24"/>
        </w:rPr>
      </w:pPr>
      <w:r>
        <w:rPr>
          <w:rFonts w:cs="Arial"/>
          <w:noProof/>
          <w:sz w:val="24"/>
          <w:szCs w:val="24"/>
        </w:rPr>
        <w:t>Schutzhelm</w:t>
      </w:r>
    </w:p>
    <w:p w14:paraId="19B25A88" w14:textId="77777777" w:rsidR="00B06396" w:rsidRDefault="009040E4">
      <w:pPr>
        <w:widowControl/>
        <w:numPr>
          <w:ilvl w:val="1"/>
          <w:numId w:val="36"/>
        </w:numPr>
        <w:jc w:val="both"/>
        <w:rPr>
          <w:rFonts w:cs="Arial"/>
          <w:noProof/>
          <w:sz w:val="24"/>
          <w:szCs w:val="24"/>
        </w:rPr>
      </w:pPr>
      <w:r>
        <w:rPr>
          <w:rFonts w:cs="Arial"/>
          <w:noProof/>
          <w:sz w:val="24"/>
          <w:szCs w:val="24"/>
        </w:rPr>
        <w:t>Gehörschutz, wo durch Beschilderung oder Arbeitsverfahren vorgegeben oder bei einem Schallpegel &gt; 85 dB(A)</w:t>
      </w:r>
    </w:p>
    <w:p w14:paraId="19B25A89" w14:textId="77777777" w:rsidR="00B06396" w:rsidRDefault="009040E4">
      <w:pPr>
        <w:widowControl/>
        <w:numPr>
          <w:ilvl w:val="1"/>
          <w:numId w:val="36"/>
        </w:numPr>
        <w:jc w:val="both"/>
        <w:rPr>
          <w:rFonts w:cs="Arial"/>
          <w:noProof/>
          <w:sz w:val="24"/>
          <w:szCs w:val="24"/>
        </w:rPr>
      </w:pPr>
      <w:r>
        <w:rPr>
          <w:rFonts w:cs="Arial"/>
          <w:noProof/>
          <w:sz w:val="24"/>
          <w:szCs w:val="24"/>
        </w:rPr>
        <w:t>Schutzhandschuhe und -brille beim Umgang mit gefährlichen Substanzen oder bei mechanischer Gefährdung</w:t>
      </w:r>
    </w:p>
    <w:p w14:paraId="19B25A8A" w14:textId="77777777" w:rsidR="00B06396" w:rsidRDefault="009040E4">
      <w:pPr>
        <w:widowControl/>
        <w:numPr>
          <w:ilvl w:val="1"/>
          <w:numId w:val="36"/>
        </w:numPr>
        <w:jc w:val="both"/>
        <w:rPr>
          <w:rFonts w:cs="Arial"/>
          <w:noProof/>
          <w:sz w:val="24"/>
          <w:szCs w:val="24"/>
        </w:rPr>
      </w:pPr>
      <w:r>
        <w:rPr>
          <w:rFonts w:cs="Arial"/>
          <w:noProof/>
          <w:sz w:val="24"/>
          <w:szCs w:val="24"/>
        </w:rPr>
        <w:t>Warnkleidung je nach Einsatzort</w:t>
      </w:r>
    </w:p>
    <w:p w14:paraId="19B25A8B" w14:textId="77777777" w:rsidR="00B06396" w:rsidRDefault="00B06396">
      <w:pPr>
        <w:ind w:left="1080"/>
        <w:jc w:val="both"/>
        <w:rPr>
          <w:rFonts w:cs="Arial"/>
          <w:noProof/>
          <w:sz w:val="24"/>
          <w:szCs w:val="24"/>
        </w:rPr>
      </w:pPr>
    </w:p>
    <w:p w14:paraId="19B25A8C" w14:textId="77777777" w:rsidR="00B06396" w:rsidRDefault="00B06396">
      <w:pPr>
        <w:jc w:val="both"/>
        <w:rPr>
          <w:rFonts w:cs="Arial"/>
          <w:noProof/>
          <w:sz w:val="24"/>
          <w:szCs w:val="24"/>
        </w:rPr>
      </w:pPr>
    </w:p>
    <w:p w14:paraId="19B25A8D" w14:textId="77777777" w:rsidR="00B06396" w:rsidRDefault="009040E4">
      <w:pPr>
        <w:jc w:val="center"/>
        <w:rPr>
          <w:rFonts w:cs="Arial"/>
          <w:noProof/>
        </w:rPr>
      </w:pPr>
      <w:r>
        <w:rPr>
          <w:noProof/>
        </w:rPr>
        <w:drawing>
          <wp:inline distT="0" distB="0" distL="0" distR="0" wp14:anchorId="19B25AC3" wp14:editId="19B25AC4">
            <wp:extent cx="716280" cy="716280"/>
            <wp:effectExtent l="0" t="0" r="7620" b="762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6280" cy="716280"/>
                    </a:xfrm>
                    <a:prstGeom prst="rect">
                      <a:avLst/>
                    </a:prstGeom>
                    <a:noFill/>
                    <a:ln>
                      <a:noFill/>
                    </a:ln>
                  </pic:spPr>
                </pic:pic>
              </a:graphicData>
            </a:graphic>
          </wp:inline>
        </w:drawing>
      </w:r>
      <w:r>
        <w:rPr>
          <w:noProof/>
        </w:rPr>
        <w:drawing>
          <wp:inline distT="0" distB="0" distL="0" distR="0" wp14:anchorId="19B25AC5" wp14:editId="19B25AC6">
            <wp:extent cx="707390" cy="70739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7390" cy="707390"/>
                    </a:xfrm>
                    <a:prstGeom prst="rect">
                      <a:avLst/>
                    </a:prstGeom>
                    <a:noFill/>
                    <a:ln>
                      <a:noFill/>
                    </a:ln>
                  </pic:spPr>
                </pic:pic>
              </a:graphicData>
            </a:graphic>
          </wp:inline>
        </w:drawing>
      </w:r>
      <w:r>
        <w:rPr>
          <w:noProof/>
        </w:rPr>
        <w:drawing>
          <wp:inline distT="0" distB="0" distL="0" distR="0" wp14:anchorId="19B25AC7" wp14:editId="19B25AC8">
            <wp:extent cx="716280" cy="716280"/>
            <wp:effectExtent l="0" t="0" r="7620" b="762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16280" cy="716280"/>
                    </a:xfrm>
                    <a:prstGeom prst="rect">
                      <a:avLst/>
                    </a:prstGeom>
                    <a:noFill/>
                    <a:ln>
                      <a:noFill/>
                    </a:ln>
                  </pic:spPr>
                </pic:pic>
              </a:graphicData>
            </a:graphic>
          </wp:inline>
        </w:drawing>
      </w:r>
      <w:r>
        <w:rPr>
          <w:noProof/>
        </w:rPr>
        <w:drawing>
          <wp:inline distT="0" distB="0" distL="0" distR="0" wp14:anchorId="19B25AC9" wp14:editId="19B25ACA">
            <wp:extent cx="707390" cy="70739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7390" cy="707390"/>
                    </a:xfrm>
                    <a:prstGeom prst="rect">
                      <a:avLst/>
                    </a:prstGeom>
                    <a:noFill/>
                    <a:ln>
                      <a:noFill/>
                    </a:ln>
                  </pic:spPr>
                </pic:pic>
              </a:graphicData>
            </a:graphic>
          </wp:inline>
        </w:drawing>
      </w:r>
      <w:r>
        <w:rPr>
          <w:noProof/>
        </w:rPr>
        <w:drawing>
          <wp:inline distT="0" distB="0" distL="0" distR="0" wp14:anchorId="19B25ACB" wp14:editId="19B25ACC">
            <wp:extent cx="707390" cy="70739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7390" cy="707390"/>
                    </a:xfrm>
                    <a:prstGeom prst="rect">
                      <a:avLst/>
                    </a:prstGeom>
                    <a:noFill/>
                    <a:ln>
                      <a:noFill/>
                    </a:ln>
                  </pic:spPr>
                </pic:pic>
              </a:graphicData>
            </a:graphic>
          </wp:inline>
        </w:drawing>
      </w:r>
    </w:p>
    <w:p w14:paraId="19B25A8E" w14:textId="77777777" w:rsidR="00B06396" w:rsidRDefault="00B06396">
      <w:pPr>
        <w:jc w:val="center"/>
        <w:rPr>
          <w:rFonts w:cs="Arial"/>
          <w:noProof/>
        </w:rPr>
      </w:pPr>
    </w:p>
    <w:p w14:paraId="19B25A8F" w14:textId="77777777" w:rsidR="00B06396" w:rsidRDefault="00B06396">
      <w:pPr>
        <w:jc w:val="center"/>
        <w:rPr>
          <w:rFonts w:cs="Arial"/>
          <w:noProof/>
        </w:rPr>
      </w:pPr>
    </w:p>
    <w:p w14:paraId="19B25A90"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Arbeitsunfälle sind der Einsatzstelle zu melden!</w:t>
      </w:r>
    </w:p>
    <w:p w14:paraId="19B25A91"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 xml:space="preserve">Falls verschiedene Gewerke gemeinsam in einer Einsatzstelle arbeiten, ist ein Koordinator der Tätigkeiten zu bestimmen und schriftlich der Einsatzstelle mitzuteilen! </w:t>
      </w:r>
    </w:p>
    <w:p w14:paraId="19B25A92"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Der Auftragnehmer hat sicherzustellen, dass seine Arbeitsmittel, gemäß Betriebssicherheitsverordnung geprüft werden.</w:t>
      </w:r>
    </w:p>
    <w:p w14:paraId="19B25A93" w14:textId="77777777" w:rsidR="00B06396" w:rsidRDefault="00B06396">
      <w:pPr>
        <w:jc w:val="both"/>
        <w:rPr>
          <w:rFonts w:cs="Arial"/>
          <w:bCs/>
          <w:noProof/>
          <w:sz w:val="24"/>
          <w:szCs w:val="24"/>
        </w:rPr>
      </w:pPr>
    </w:p>
    <w:p w14:paraId="19B25A94" w14:textId="77777777" w:rsidR="00B06396" w:rsidRDefault="00B06396">
      <w:pPr>
        <w:pStyle w:val="Byline"/>
        <w:rPr>
          <w:rFonts w:ascii="Arial" w:hAnsi="Arial" w:cs="Arial"/>
          <w:bCs/>
          <w:noProof/>
          <w:lang w:eastAsia="de-DE"/>
        </w:rPr>
      </w:pPr>
    </w:p>
    <w:p w14:paraId="19B25A95" w14:textId="77777777" w:rsidR="00B06396" w:rsidRDefault="009040E4">
      <w:pPr>
        <w:jc w:val="both"/>
        <w:rPr>
          <w:rFonts w:cs="Arial"/>
          <w:b/>
          <w:bCs/>
          <w:noProof/>
          <w:sz w:val="28"/>
          <w:szCs w:val="28"/>
          <w:u w:val="single"/>
        </w:rPr>
      </w:pPr>
      <w:r>
        <w:rPr>
          <w:rFonts w:cs="Arial"/>
          <w:b/>
          <w:bCs/>
          <w:noProof/>
          <w:sz w:val="28"/>
          <w:szCs w:val="28"/>
          <w:u w:val="single"/>
        </w:rPr>
        <w:t>Maßnahmen bei gefährlichen Arbeiten:</w:t>
      </w:r>
    </w:p>
    <w:p w14:paraId="19B25A96" w14:textId="77777777" w:rsidR="00B06396" w:rsidRDefault="00B06396">
      <w:pPr>
        <w:jc w:val="both"/>
        <w:rPr>
          <w:rFonts w:cs="Arial"/>
          <w:bCs/>
          <w:noProof/>
        </w:rPr>
      </w:pPr>
    </w:p>
    <w:p w14:paraId="19B25A97" w14:textId="77777777" w:rsidR="00B06396" w:rsidRDefault="00B06396">
      <w:pPr>
        <w:jc w:val="both"/>
        <w:rPr>
          <w:rFonts w:cs="Arial"/>
          <w:bCs/>
          <w:noProof/>
        </w:rPr>
      </w:pPr>
    </w:p>
    <w:p w14:paraId="19B25A98" w14:textId="77777777" w:rsidR="00B06396" w:rsidRDefault="009040E4">
      <w:pPr>
        <w:widowControl/>
        <w:numPr>
          <w:ilvl w:val="0"/>
          <w:numId w:val="36"/>
        </w:numPr>
        <w:tabs>
          <w:tab w:val="clear" w:pos="360"/>
          <w:tab w:val="num" w:pos="709"/>
        </w:tabs>
        <w:ind w:left="709" w:hanging="709"/>
        <w:jc w:val="both"/>
        <w:rPr>
          <w:rFonts w:cs="Arial"/>
          <w:noProof/>
          <w:sz w:val="24"/>
          <w:szCs w:val="24"/>
        </w:rPr>
      </w:pPr>
      <w:r>
        <w:rPr>
          <w:rFonts w:cs="Arial"/>
          <w:noProof/>
          <w:sz w:val="24"/>
          <w:szCs w:val="24"/>
        </w:rPr>
        <w:t xml:space="preserve">Sollten Schweiß-, Brennschneide- und sonstige feuergefährliche Arbeiten nicht zum Auftrag gehören, dann ist dafür die Erlaubnis der jeweiligen Einsatzstelle einzuholen! </w:t>
      </w:r>
    </w:p>
    <w:p w14:paraId="19B25A99" w14:textId="77777777" w:rsidR="00B06396" w:rsidRDefault="009040E4">
      <w:pPr>
        <w:widowControl/>
        <w:numPr>
          <w:ilvl w:val="0"/>
          <w:numId w:val="36"/>
        </w:numPr>
        <w:tabs>
          <w:tab w:val="clear" w:pos="360"/>
          <w:tab w:val="num" w:pos="709"/>
        </w:tabs>
        <w:ind w:left="709" w:hanging="709"/>
        <w:jc w:val="both"/>
        <w:rPr>
          <w:rFonts w:cs="Arial"/>
          <w:bCs/>
          <w:noProof/>
          <w:sz w:val="24"/>
          <w:szCs w:val="24"/>
        </w:rPr>
      </w:pPr>
      <w:r>
        <w:rPr>
          <w:rFonts w:cs="Arial"/>
          <w:noProof/>
          <w:sz w:val="24"/>
          <w:szCs w:val="24"/>
        </w:rPr>
        <w:t>Bei Arbeiten auf Dächern, hochgelegenen Arbeitsplätzen oder Arbeiten in umschlossenen Räumen von abwassertechnischen Anlagen sind erforderliche Absturzsicherungsmaßnahmen zu treffen.</w:t>
      </w:r>
    </w:p>
    <w:p w14:paraId="19B25A9A" w14:textId="77777777" w:rsidR="00B06396" w:rsidRDefault="009040E4">
      <w:pPr>
        <w:widowControl/>
        <w:numPr>
          <w:ilvl w:val="0"/>
          <w:numId w:val="36"/>
        </w:numPr>
        <w:tabs>
          <w:tab w:val="clear" w:pos="360"/>
          <w:tab w:val="num" w:pos="709"/>
        </w:tabs>
        <w:ind w:left="709" w:hanging="709"/>
        <w:jc w:val="both"/>
        <w:rPr>
          <w:rFonts w:cs="Arial"/>
          <w:bCs/>
          <w:noProof/>
          <w:sz w:val="24"/>
          <w:szCs w:val="24"/>
        </w:rPr>
      </w:pPr>
      <w:r>
        <w:rPr>
          <w:rFonts w:cs="Arial"/>
          <w:noProof/>
          <w:sz w:val="24"/>
          <w:szCs w:val="24"/>
        </w:rPr>
        <w:t>Bei Arbeiten mit Motorsägen ist die vorgeschriebene Persönliche Schutzausrüstung zu tragen. Die Beschäftigten müssen über eine anerkannte Ausbildung zum Führen von Motorsägen verfügen. Bescheinigungen sind auf Verlangen vorzulegen.</w:t>
      </w:r>
    </w:p>
    <w:p w14:paraId="19B25A9B" w14:textId="77777777" w:rsidR="00B06396" w:rsidRDefault="009040E4">
      <w:pPr>
        <w:widowControl/>
        <w:numPr>
          <w:ilvl w:val="0"/>
          <w:numId w:val="36"/>
        </w:numPr>
        <w:tabs>
          <w:tab w:val="clear" w:pos="360"/>
          <w:tab w:val="num" w:pos="709"/>
        </w:tabs>
        <w:ind w:left="709" w:hanging="709"/>
        <w:jc w:val="both"/>
        <w:rPr>
          <w:rFonts w:cs="Arial"/>
          <w:bCs/>
          <w:noProof/>
          <w:sz w:val="24"/>
          <w:szCs w:val="24"/>
        </w:rPr>
      </w:pPr>
      <w:r>
        <w:rPr>
          <w:rFonts w:cs="Arial"/>
          <w:noProof/>
          <w:sz w:val="24"/>
          <w:szCs w:val="24"/>
        </w:rPr>
        <w:t xml:space="preserve">Beim Einstieg in umschlossene Räume von abwassertechnischen Anlagen sind die Vorgaben der DGUV Vorschrift 21 „Abwassertechnische Anlagen einzuhalten.“ </w:t>
      </w:r>
    </w:p>
    <w:p w14:paraId="19B25A9C" w14:textId="77777777" w:rsidR="00B06396" w:rsidRDefault="009040E4">
      <w:pPr>
        <w:widowControl/>
        <w:numPr>
          <w:ilvl w:val="0"/>
          <w:numId w:val="36"/>
        </w:numPr>
        <w:tabs>
          <w:tab w:val="clear" w:pos="360"/>
          <w:tab w:val="num" w:pos="709"/>
        </w:tabs>
        <w:ind w:left="709" w:hanging="709"/>
        <w:jc w:val="both"/>
        <w:rPr>
          <w:rFonts w:cs="Arial"/>
          <w:bCs/>
          <w:noProof/>
          <w:sz w:val="24"/>
          <w:szCs w:val="24"/>
        </w:rPr>
      </w:pPr>
      <w:r>
        <w:rPr>
          <w:rFonts w:cs="Arial"/>
          <w:noProof/>
          <w:sz w:val="24"/>
          <w:szCs w:val="24"/>
        </w:rPr>
        <w:t xml:space="preserve">In gegebenenfalls für Arbeiten erforderlichen Hubsteigern/Scherenbühnen müssen Rückhaltesysteme als persönliche Schutzausrüstung benutzt werden. </w:t>
      </w:r>
      <w:r>
        <w:rPr>
          <w:rFonts w:cs="Arial"/>
          <w:noProof/>
          <w:sz w:val="24"/>
          <w:szCs w:val="24"/>
        </w:rPr>
        <w:lastRenderedPageBreak/>
        <w:t>Die Bediener sind zur Bedienung einer Hubarbeitsbühne/Scherenbühne einzuweisen und zu bestellen.</w:t>
      </w:r>
    </w:p>
    <w:p w14:paraId="19B25A9D" w14:textId="77777777" w:rsidR="00B06396" w:rsidRDefault="009040E4">
      <w:pPr>
        <w:widowControl/>
        <w:numPr>
          <w:ilvl w:val="0"/>
          <w:numId w:val="36"/>
        </w:numPr>
        <w:tabs>
          <w:tab w:val="clear" w:pos="360"/>
          <w:tab w:val="num" w:pos="709"/>
        </w:tabs>
        <w:ind w:left="709" w:hanging="709"/>
        <w:jc w:val="both"/>
        <w:rPr>
          <w:rFonts w:cs="Arial"/>
          <w:bCs/>
          <w:noProof/>
          <w:sz w:val="24"/>
          <w:szCs w:val="24"/>
        </w:rPr>
      </w:pPr>
      <w:r>
        <w:rPr>
          <w:rFonts w:cs="Arial"/>
          <w:noProof/>
          <w:sz w:val="24"/>
          <w:szCs w:val="24"/>
        </w:rPr>
        <w:t>Bei Arbeiten an offenen Fenstern, bei denen Absturzgefährdung besteht, sind die eigenen Beschäftigen mit geeigneten und geprüften Systemen gegen Absturz zu sichern.</w:t>
      </w:r>
    </w:p>
    <w:p w14:paraId="19B25A9E" w14:textId="77777777" w:rsidR="00B06396" w:rsidRDefault="009040E4">
      <w:pPr>
        <w:widowControl/>
        <w:numPr>
          <w:ilvl w:val="0"/>
          <w:numId w:val="36"/>
        </w:numPr>
        <w:tabs>
          <w:tab w:val="clear" w:pos="360"/>
          <w:tab w:val="num" w:pos="709"/>
        </w:tabs>
        <w:ind w:left="709" w:hanging="709"/>
        <w:jc w:val="both"/>
        <w:rPr>
          <w:rFonts w:cs="Arial"/>
          <w:bCs/>
          <w:noProof/>
          <w:sz w:val="24"/>
          <w:szCs w:val="24"/>
        </w:rPr>
      </w:pPr>
      <w:r>
        <w:rPr>
          <w:rFonts w:cs="Arial"/>
          <w:noProof/>
          <w:sz w:val="24"/>
          <w:szCs w:val="24"/>
        </w:rPr>
        <w:t>Die Arbeitsmittel, die der Auftragnehmer zur Verfügung stellt, müssen der Betriebssicherheitsverordnung entsprechen und regelmäßig geprüft werden.</w:t>
      </w:r>
    </w:p>
    <w:p w14:paraId="19B25A9F" w14:textId="77777777" w:rsidR="00B06396" w:rsidRDefault="009040E4">
      <w:pPr>
        <w:widowControl/>
        <w:numPr>
          <w:ilvl w:val="0"/>
          <w:numId w:val="36"/>
        </w:numPr>
        <w:tabs>
          <w:tab w:val="clear" w:pos="360"/>
          <w:tab w:val="num" w:pos="709"/>
        </w:tabs>
        <w:ind w:left="709" w:hanging="709"/>
        <w:jc w:val="both"/>
        <w:rPr>
          <w:rFonts w:cs="Arial"/>
          <w:bCs/>
          <w:noProof/>
          <w:sz w:val="24"/>
          <w:szCs w:val="24"/>
        </w:rPr>
      </w:pPr>
      <w:r>
        <w:rPr>
          <w:rFonts w:cs="Arial"/>
          <w:noProof/>
          <w:sz w:val="24"/>
          <w:szCs w:val="24"/>
        </w:rPr>
        <w:t>Beschäftigte, die Arbeiten an elektrischen Systemen durchführen, müssen Elektrofachkräfte sein.</w:t>
      </w:r>
    </w:p>
    <w:p w14:paraId="19B25AA0" w14:textId="77777777" w:rsidR="00B06396" w:rsidRDefault="009040E4">
      <w:pPr>
        <w:widowControl/>
        <w:numPr>
          <w:ilvl w:val="0"/>
          <w:numId w:val="36"/>
        </w:numPr>
        <w:tabs>
          <w:tab w:val="clear" w:pos="360"/>
          <w:tab w:val="num" w:pos="709"/>
        </w:tabs>
        <w:ind w:left="709" w:hanging="709"/>
        <w:jc w:val="both"/>
        <w:rPr>
          <w:bCs/>
          <w:noProof/>
          <w:sz w:val="24"/>
          <w:szCs w:val="24"/>
        </w:rPr>
      </w:pPr>
      <w:r>
        <w:rPr>
          <w:rFonts w:cs="Arial"/>
          <w:noProof/>
          <w:sz w:val="24"/>
          <w:szCs w:val="24"/>
        </w:rPr>
        <w:t>Bei Arbeiten auf oder an Bundesautobahnen sind die Vorgaben der StVO, der Richtlinie für die Sicherung von Arbeitsstellen an Straßen (RSA), sowie ASR A5.2 (Anforderungen auf Baustellen im Grenzbereich zum Straßenverkehr) einzuhalten. Bei länger andauernden Arbeiten am Tage und in der Nacht ist außerdem großflächige Warnkleidung auf diesen Straßen zu tragen (mind. EN ISO 20471, Klasse 3). Eine Abstimmung zur RSA hat mit der zuständigen Einsatzstelle zu erfolgen. Übergebene Musterpläne zur RSA sind einzuhalten.</w:t>
      </w:r>
    </w:p>
    <w:p w14:paraId="19B25AA1" w14:textId="77777777" w:rsidR="00B06396" w:rsidRDefault="00B06396">
      <w:pPr>
        <w:jc w:val="both"/>
        <w:rPr>
          <w:rFonts w:cs="Arial"/>
          <w:bCs/>
          <w:noProof/>
        </w:rPr>
      </w:pPr>
    </w:p>
    <w:p w14:paraId="19B25AA2" w14:textId="77777777" w:rsidR="00B06396" w:rsidRDefault="00B06396">
      <w:pPr>
        <w:jc w:val="both"/>
        <w:rPr>
          <w:rFonts w:cs="Arial"/>
          <w:bCs/>
          <w:noProof/>
        </w:rPr>
      </w:pPr>
    </w:p>
    <w:p w14:paraId="19B25AA3" w14:textId="77777777" w:rsidR="00B06396" w:rsidRDefault="009040E4">
      <w:pPr>
        <w:jc w:val="both"/>
        <w:rPr>
          <w:rFonts w:cs="Arial"/>
          <w:b/>
          <w:bCs/>
          <w:noProof/>
          <w:sz w:val="28"/>
          <w:szCs w:val="28"/>
          <w:u w:val="single"/>
        </w:rPr>
      </w:pPr>
      <w:r>
        <w:rPr>
          <w:rFonts w:cs="Arial"/>
          <w:b/>
          <w:bCs/>
          <w:noProof/>
          <w:sz w:val="28"/>
          <w:szCs w:val="28"/>
          <w:u w:val="single"/>
        </w:rPr>
        <w:t>Umgang mit Gefahrstoffen / Umweltschutz:</w:t>
      </w:r>
    </w:p>
    <w:p w14:paraId="19B25AA4" w14:textId="77777777" w:rsidR="00B06396" w:rsidRDefault="00B06396">
      <w:pPr>
        <w:jc w:val="both"/>
        <w:rPr>
          <w:rFonts w:cs="Arial"/>
          <w:bCs/>
          <w:noProof/>
        </w:rPr>
      </w:pPr>
    </w:p>
    <w:p w14:paraId="19B25AA5" w14:textId="77777777" w:rsidR="00B06396" w:rsidRDefault="00B06396">
      <w:pPr>
        <w:jc w:val="both"/>
        <w:rPr>
          <w:rFonts w:cs="Arial"/>
          <w:bCs/>
          <w:noProof/>
        </w:rPr>
      </w:pPr>
    </w:p>
    <w:p w14:paraId="19B25AA6"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 xml:space="preserve">Beim Umgang mit gefährlichen Arbeitsstoffen wird umweltgerechtes Verhalten vorausgesetzt! </w:t>
      </w:r>
    </w:p>
    <w:p w14:paraId="19B25AA7" w14:textId="77777777" w:rsidR="00B06396" w:rsidRDefault="009040E4">
      <w:pPr>
        <w:widowControl/>
        <w:numPr>
          <w:ilvl w:val="0"/>
          <w:numId w:val="36"/>
        </w:numPr>
        <w:tabs>
          <w:tab w:val="clear" w:pos="360"/>
          <w:tab w:val="num" w:pos="709"/>
        </w:tabs>
        <w:ind w:left="709" w:hanging="709"/>
        <w:jc w:val="both"/>
        <w:rPr>
          <w:rFonts w:cs="Arial"/>
          <w:noProof/>
          <w:sz w:val="24"/>
          <w:szCs w:val="24"/>
        </w:rPr>
      </w:pPr>
      <w:r>
        <w:rPr>
          <w:rFonts w:cs="Arial"/>
          <w:noProof/>
          <w:sz w:val="24"/>
          <w:szCs w:val="24"/>
        </w:rPr>
        <w:t>Die Einbringung und Verwendung von Gefahrstoffen bedarf auf jeden Fall der Genehmigung des Auftraggebers oder muss mit der Einsatzstelle abgestimmt werden.</w:t>
      </w:r>
    </w:p>
    <w:p w14:paraId="19B25AA8" w14:textId="77777777" w:rsidR="00B06396" w:rsidRDefault="009040E4">
      <w:pPr>
        <w:widowControl/>
        <w:numPr>
          <w:ilvl w:val="0"/>
          <w:numId w:val="36"/>
        </w:numPr>
        <w:tabs>
          <w:tab w:val="clear" w:pos="360"/>
          <w:tab w:val="num" w:pos="709"/>
        </w:tabs>
        <w:ind w:left="709" w:hanging="709"/>
        <w:jc w:val="both"/>
        <w:rPr>
          <w:rFonts w:cs="Arial"/>
          <w:noProof/>
          <w:sz w:val="24"/>
          <w:szCs w:val="24"/>
        </w:rPr>
      </w:pPr>
      <w:r>
        <w:rPr>
          <w:rFonts w:cs="Arial"/>
          <w:noProof/>
          <w:sz w:val="24"/>
          <w:szCs w:val="24"/>
        </w:rPr>
        <w:t>Der Auftragnehmer hat die Pflicht, auf mögliche Gefahren für Mensch und Umwelt hinzuweisen und die Beschäftigten über die Gefahren, die von dem Gefahrstoff ausgehen, zu unterweisen.</w:t>
      </w:r>
    </w:p>
    <w:p w14:paraId="19B25AA9" w14:textId="77777777" w:rsidR="00B06396" w:rsidRDefault="009040E4">
      <w:pPr>
        <w:widowControl/>
        <w:numPr>
          <w:ilvl w:val="0"/>
          <w:numId w:val="36"/>
        </w:numPr>
        <w:tabs>
          <w:tab w:val="clear" w:pos="360"/>
          <w:tab w:val="num" w:pos="709"/>
        </w:tabs>
        <w:ind w:left="709" w:hanging="709"/>
        <w:jc w:val="both"/>
        <w:rPr>
          <w:rFonts w:cs="Arial"/>
          <w:noProof/>
          <w:sz w:val="24"/>
          <w:szCs w:val="24"/>
        </w:rPr>
      </w:pPr>
      <w:r>
        <w:rPr>
          <w:rFonts w:cs="Arial"/>
          <w:noProof/>
          <w:sz w:val="24"/>
          <w:szCs w:val="24"/>
        </w:rPr>
        <w:t>Sicherheitsdatenblätter und Betriebsanweisungen gemäß §14 der Gefahrstoffverordnung müssen vorgehalten und bei Bedarf vorgelegt werden können.</w:t>
      </w:r>
    </w:p>
    <w:p w14:paraId="19B25AAA" w14:textId="77777777" w:rsidR="00B06396" w:rsidRDefault="009040E4">
      <w:pPr>
        <w:widowControl/>
        <w:numPr>
          <w:ilvl w:val="0"/>
          <w:numId w:val="36"/>
        </w:numPr>
        <w:tabs>
          <w:tab w:val="clear" w:pos="360"/>
          <w:tab w:val="num" w:pos="709"/>
        </w:tabs>
        <w:ind w:left="714" w:hanging="714"/>
        <w:jc w:val="both"/>
        <w:rPr>
          <w:rFonts w:cs="Arial"/>
          <w:noProof/>
          <w:sz w:val="24"/>
          <w:szCs w:val="24"/>
        </w:rPr>
      </w:pPr>
      <w:r>
        <w:rPr>
          <w:rFonts w:cs="Arial"/>
          <w:noProof/>
          <w:sz w:val="24"/>
          <w:szCs w:val="24"/>
        </w:rPr>
        <w:t>Erforderliche Schutzmaßnahmen sind zu treffen.</w:t>
      </w:r>
    </w:p>
    <w:p w14:paraId="19B25AAB" w14:textId="77777777" w:rsidR="00B06396" w:rsidRDefault="009040E4">
      <w:pPr>
        <w:widowControl/>
        <w:numPr>
          <w:ilvl w:val="0"/>
          <w:numId w:val="36"/>
        </w:numPr>
        <w:tabs>
          <w:tab w:val="clear" w:pos="360"/>
        </w:tabs>
        <w:ind w:left="714" w:hanging="714"/>
        <w:jc w:val="both"/>
        <w:rPr>
          <w:rFonts w:cs="Arial"/>
          <w:noProof/>
          <w:sz w:val="24"/>
          <w:szCs w:val="24"/>
        </w:rPr>
      </w:pPr>
      <w:r>
        <w:rPr>
          <w:rFonts w:cs="Arial"/>
          <w:noProof/>
          <w:sz w:val="24"/>
          <w:szCs w:val="24"/>
        </w:rPr>
        <w:t>Mit Energie, Wasser etc.u sparsam umgehen!</w:t>
      </w:r>
    </w:p>
    <w:p w14:paraId="19B25AAC" w14:textId="77777777" w:rsidR="00B06396" w:rsidRDefault="009040E4">
      <w:pPr>
        <w:widowControl/>
        <w:numPr>
          <w:ilvl w:val="0"/>
          <w:numId w:val="36"/>
        </w:numPr>
        <w:tabs>
          <w:tab w:val="clear" w:pos="360"/>
          <w:tab w:val="num" w:pos="709"/>
        </w:tabs>
        <w:ind w:left="714" w:hanging="714"/>
        <w:jc w:val="both"/>
        <w:rPr>
          <w:rFonts w:cs="Arial"/>
          <w:noProof/>
          <w:sz w:val="24"/>
          <w:szCs w:val="24"/>
        </w:rPr>
      </w:pPr>
      <w:r>
        <w:rPr>
          <w:rFonts w:cs="Arial"/>
          <w:noProof/>
          <w:sz w:val="24"/>
          <w:szCs w:val="24"/>
        </w:rPr>
        <w:t>Abfälle sind selbst zu entsorgen!</w:t>
      </w:r>
      <w:r>
        <w:rPr>
          <w:rFonts w:cs="Arial"/>
          <w:bCs/>
          <w:noProof/>
          <w:sz w:val="24"/>
          <w:szCs w:val="24"/>
        </w:rPr>
        <w:t xml:space="preserve"> </w:t>
      </w:r>
    </w:p>
    <w:p w14:paraId="19B25AAD" w14:textId="77777777" w:rsidR="00B06396" w:rsidRDefault="00B06396">
      <w:pPr>
        <w:jc w:val="both"/>
        <w:rPr>
          <w:rFonts w:cs="Arial"/>
          <w:bCs/>
          <w:noProof/>
          <w:sz w:val="24"/>
          <w:szCs w:val="24"/>
        </w:rPr>
      </w:pPr>
    </w:p>
    <w:p w14:paraId="19B25AAE" w14:textId="77777777" w:rsidR="00B06396" w:rsidRDefault="00B06396">
      <w:pPr>
        <w:jc w:val="both"/>
        <w:rPr>
          <w:rFonts w:cs="Arial"/>
          <w:bCs/>
          <w:noProof/>
        </w:rPr>
      </w:pPr>
    </w:p>
    <w:p w14:paraId="19B25AAF" w14:textId="77777777" w:rsidR="00B06396" w:rsidRDefault="009040E4">
      <w:pPr>
        <w:jc w:val="both"/>
        <w:rPr>
          <w:rFonts w:cs="Arial"/>
          <w:b/>
          <w:bCs/>
          <w:noProof/>
          <w:sz w:val="28"/>
          <w:szCs w:val="28"/>
          <w:u w:val="single"/>
        </w:rPr>
      </w:pPr>
      <w:r>
        <w:rPr>
          <w:rFonts w:cs="Arial"/>
          <w:b/>
          <w:bCs/>
          <w:noProof/>
          <w:sz w:val="28"/>
          <w:szCs w:val="28"/>
          <w:u w:val="single"/>
        </w:rPr>
        <w:t>Arbeiten an Maschinen und (elektrischen) Anlagen:</w:t>
      </w:r>
    </w:p>
    <w:p w14:paraId="19B25AB0" w14:textId="77777777" w:rsidR="00B06396" w:rsidRDefault="00B06396">
      <w:pPr>
        <w:jc w:val="both"/>
        <w:rPr>
          <w:rFonts w:cs="Arial"/>
          <w:b/>
          <w:noProof/>
          <w:sz w:val="26"/>
        </w:rPr>
      </w:pPr>
    </w:p>
    <w:p w14:paraId="19B25AB1" w14:textId="77777777" w:rsidR="00B06396" w:rsidRDefault="00B06396">
      <w:pPr>
        <w:jc w:val="both"/>
        <w:rPr>
          <w:rFonts w:cs="Arial"/>
          <w:b/>
          <w:noProof/>
          <w:sz w:val="26"/>
        </w:rPr>
      </w:pPr>
    </w:p>
    <w:p w14:paraId="19B25AB2" w14:textId="77777777" w:rsidR="00B06396" w:rsidRDefault="009040E4">
      <w:pPr>
        <w:widowControl/>
        <w:numPr>
          <w:ilvl w:val="0"/>
          <w:numId w:val="36"/>
        </w:numPr>
        <w:tabs>
          <w:tab w:val="clear" w:pos="360"/>
          <w:tab w:val="num" w:pos="709"/>
        </w:tabs>
        <w:ind w:left="709" w:hanging="709"/>
        <w:rPr>
          <w:rFonts w:cs="Arial"/>
          <w:noProof/>
          <w:sz w:val="24"/>
          <w:szCs w:val="24"/>
        </w:rPr>
      </w:pPr>
      <w:r>
        <w:rPr>
          <w:rFonts w:cs="Arial"/>
          <w:noProof/>
          <w:sz w:val="24"/>
          <w:szCs w:val="24"/>
        </w:rPr>
        <w:t xml:space="preserve">Niemals Schaltgeräte und Armaturen nach eigenem Ermessen betätigen! </w:t>
      </w:r>
    </w:p>
    <w:p w14:paraId="19B25AB3"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 xml:space="preserve">Schutzeinrichtungen nicht verändern oder entfernen! </w:t>
      </w:r>
    </w:p>
    <w:p w14:paraId="19B25AB4"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 xml:space="preserve">Arbeitsstellen immer sichern! </w:t>
      </w:r>
    </w:p>
    <w:p w14:paraId="19B25AB5" w14:textId="77777777" w:rsidR="00B06396" w:rsidRDefault="009040E4">
      <w:pPr>
        <w:widowControl/>
        <w:numPr>
          <w:ilvl w:val="0"/>
          <w:numId w:val="36"/>
        </w:numPr>
        <w:tabs>
          <w:tab w:val="clear" w:pos="360"/>
        </w:tabs>
        <w:ind w:left="709" w:hanging="709"/>
        <w:jc w:val="both"/>
        <w:rPr>
          <w:rFonts w:cs="Arial"/>
          <w:noProof/>
          <w:sz w:val="24"/>
          <w:szCs w:val="24"/>
        </w:rPr>
      </w:pPr>
      <w:r>
        <w:rPr>
          <w:rFonts w:cs="Arial"/>
          <w:noProof/>
          <w:sz w:val="24"/>
          <w:szCs w:val="24"/>
        </w:rPr>
        <w:t xml:space="preserve">Fremde Arbeitsstellen und Einrichtungen dürfen nicht benutzt oder betreten werden! </w:t>
      </w:r>
    </w:p>
    <w:p w14:paraId="077E1C0B" w14:textId="77777777" w:rsidR="002B7558" w:rsidRDefault="009040E4" w:rsidP="009C04A0">
      <w:pPr>
        <w:widowControl/>
        <w:numPr>
          <w:ilvl w:val="0"/>
          <w:numId w:val="36"/>
        </w:numPr>
        <w:tabs>
          <w:tab w:val="clear" w:pos="360"/>
        </w:tabs>
        <w:ind w:left="709" w:hanging="709"/>
        <w:jc w:val="both"/>
        <w:rPr>
          <w:rFonts w:cs="Arial"/>
          <w:noProof/>
          <w:sz w:val="24"/>
          <w:szCs w:val="24"/>
        </w:rPr>
      </w:pPr>
      <w:r w:rsidRPr="002B7558">
        <w:rPr>
          <w:rFonts w:cs="Arial"/>
          <w:noProof/>
          <w:sz w:val="24"/>
          <w:szCs w:val="24"/>
        </w:rPr>
        <w:t>Alle Arbeiten an elektrischen Anlagen sind mit der Einsatzstelle abzustimmen!</w:t>
      </w:r>
    </w:p>
    <w:p w14:paraId="72F30C5E" w14:textId="77777777" w:rsidR="00CF5597" w:rsidRDefault="00CF5597" w:rsidP="00CF5597">
      <w:pPr>
        <w:rPr>
          <w:rFonts w:cs="Arial"/>
          <w:sz w:val="20"/>
        </w:rPr>
        <w:sectPr w:rsidR="00CF5597" w:rsidSect="00CF5597">
          <w:headerReference w:type="even" r:id="rId20"/>
          <w:headerReference w:type="default" r:id="rId21"/>
          <w:footerReference w:type="even" r:id="rId22"/>
          <w:footerReference w:type="default" r:id="rId23"/>
          <w:headerReference w:type="first" r:id="rId24"/>
          <w:footerReference w:type="first" r:id="rId25"/>
          <w:endnotePr>
            <w:numFmt w:val="decimal"/>
          </w:endnotePr>
          <w:pgSz w:w="11905" w:h="16837"/>
          <w:pgMar w:top="993" w:right="1440" w:bottom="993" w:left="1440" w:header="567" w:footer="561" w:gutter="0"/>
          <w:cols w:space="720"/>
          <w:formProt w:val="0"/>
          <w:noEndnote/>
        </w:sectPr>
      </w:pPr>
    </w:p>
    <w:p w14:paraId="712E57F9" w14:textId="77777777" w:rsidR="00CF5597" w:rsidRDefault="00CF5597" w:rsidP="00CF5597">
      <w:pPr>
        <w:spacing w:after="122" w:line="308" w:lineRule="auto"/>
        <w:ind w:right="58"/>
      </w:pPr>
      <w:r>
        <w:rPr>
          <w:noProof/>
        </w:rPr>
        <w:lastRenderedPageBreak/>
        <w:drawing>
          <wp:anchor distT="0" distB="0" distL="114300" distR="114300" simplePos="0" relativeHeight="251659264" behindDoc="0" locked="0" layoutInCell="1" allowOverlap="0" wp14:anchorId="006F8EF8" wp14:editId="52CC71EC">
            <wp:simplePos x="0" y="0"/>
            <wp:positionH relativeFrom="column">
              <wp:posOffset>3979545</wp:posOffset>
            </wp:positionH>
            <wp:positionV relativeFrom="page">
              <wp:posOffset>1169670</wp:posOffset>
            </wp:positionV>
            <wp:extent cx="1976400" cy="702000"/>
            <wp:effectExtent l="0" t="0" r="5080" b="3175"/>
            <wp:wrapSquare wrapText="bothSides"/>
            <wp:docPr id="23" name="Grafik 23"/>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6"/>
                    <a:stretch>
                      <a:fillRect/>
                    </a:stretch>
                  </pic:blipFill>
                  <pic:spPr>
                    <a:xfrm>
                      <a:off x="0" y="0"/>
                      <a:ext cx="1976400" cy="702000"/>
                    </a:xfrm>
                    <a:prstGeom prst="rect">
                      <a:avLst/>
                    </a:prstGeom>
                  </pic:spPr>
                </pic:pic>
              </a:graphicData>
            </a:graphic>
            <wp14:sizeRelH relativeFrom="margin">
              <wp14:pctWidth>0</wp14:pctWidth>
            </wp14:sizeRelH>
            <wp14:sizeRelV relativeFrom="margin">
              <wp14:pctHeight>0</wp14:pctHeight>
            </wp14:sizeRelV>
          </wp:anchor>
        </w:drawing>
      </w:r>
    </w:p>
    <w:p w14:paraId="19F1E5F8" w14:textId="77777777" w:rsidR="00CF5597" w:rsidRDefault="00CF5597" w:rsidP="00CF5597">
      <w:pPr>
        <w:spacing w:line="259" w:lineRule="auto"/>
        <w:ind w:right="58"/>
      </w:pPr>
    </w:p>
    <w:p w14:paraId="70100DF8" w14:textId="77777777" w:rsidR="00CF5597" w:rsidRDefault="00CF5597" w:rsidP="00CF5597">
      <w:pPr>
        <w:spacing w:after="98" w:line="259" w:lineRule="auto"/>
      </w:pPr>
    </w:p>
    <w:p w14:paraId="32F4C9BF" w14:textId="77777777" w:rsidR="00CF5597" w:rsidRDefault="00CF5597" w:rsidP="00CF5597">
      <w:pPr>
        <w:spacing w:after="155" w:line="259" w:lineRule="auto"/>
      </w:pPr>
    </w:p>
    <w:p w14:paraId="73EC7887" w14:textId="77777777" w:rsidR="00CF5597" w:rsidRDefault="00CF5597" w:rsidP="00CF5597">
      <w:pPr>
        <w:spacing w:after="120" w:line="239" w:lineRule="auto"/>
        <w:ind w:left="1297" w:right="1222"/>
        <w:jc w:val="center"/>
      </w:pPr>
      <w:r>
        <w:rPr>
          <w:b/>
          <w:sz w:val="28"/>
        </w:rPr>
        <w:t>Anweisung zum Schutz bundeseigener Kabelanlagen der Autobahn GmbH des Bundes</w:t>
      </w:r>
      <w:r>
        <w:rPr>
          <w:b/>
        </w:rPr>
        <w:t xml:space="preserve"> </w:t>
      </w:r>
    </w:p>
    <w:p w14:paraId="51D8D292" w14:textId="77777777" w:rsidR="00CF5597" w:rsidRDefault="00CF5597" w:rsidP="00CF5597">
      <w:pPr>
        <w:spacing w:line="259" w:lineRule="auto"/>
        <w:ind w:left="13"/>
        <w:jc w:val="center"/>
      </w:pPr>
      <w:r>
        <w:rPr>
          <w:sz w:val="28"/>
        </w:rPr>
        <w:t xml:space="preserve"> </w:t>
      </w:r>
    </w:p>
    <w:p w14:paraId="06130AE0" w14:textId="77777777" w:rsidR="00CF5597" w:rsidRDefault="00CF5597" w:rsidP="00CF5597">
      <w:pPr>
        <w:spacing w:line="259" w:lineRule="auto"/>
      </w:pPr>
      <w:r>
        <w:rPr>
          <w:sz w:val="28"/>
        </w:rPr>
        <w:t xml:space="preserve"> </w:t>
      </w:r>
    </w:p>
    <w:p w14:paraId="2394F311" w14:textId="77777777" w:rsidR="00CF5597" w:rsidRDefault="00CF5597" w:rsidP="00CF5597">
      <w:pPr>
        <w:spacing w:line="259" w:lineRule="auto"/>
        <w:ind w:left="13"/>
        <w:jc w:val="center"/>
      </w:pPr>
      <w:r>
        <w:rPr>
          <w:sz w:val="28"/>
        </w:rPr>
        <w:t xml:space="preserve"> </w:t>
      </w:r>
    </w:p>
    <w:p w14:paraId="243D95CA" w14:textId="77777777" w:rsidR="00CF5597" w:rsidRPr="002077D0" w:rsidRDefault="00CF5597" w:rsidP="00CF5597">
      <w:pPr>
        <w:spacing w:after="33" w:line="259" w:lineRule="auto"/>
        <w:ind w:left="2362"/>
        <w:rPr>
          <w:lang w:val="en-US"/>
        </w:rPr>
      </w:pPr>
      <w:r w:rsidRPr="002077D0">
        <w:rPr>
          <w:b/>
          <w:sz w:val="28"/>
          <w:lang w:val="en-US"/>
        </w:rPr>
        <w:t xml:space="preserve">K A B E L S C H U T Z A N W E I S U N G </w:t>
      </w:r>
    </w:p>
    <w:p w14:paraId="69A82C37" w14:textId="77777777" w:rsidR="00CF5597" w:rsidRPr="002077D0" w:rsidRDefault="00CF5597" w:rsidP="00CF5597">
      <w:pPr>
        <w:spacing w:after="98" w:line="259" w:lineRule="auto"/>
        <w:rPr>
          <w:lang w:val="en-US"/>
        </w:rPr>
      </w:pPr>
      <w:r w:rsidRPr="002077D0">
        <w:rPr>
          <w:lang w:val="en-US"/>
        </w:rPr>
        <w:t xml:space="preserve"> </w:t>
      </w:r>
    </w:p>
    <w:p w14:paraId="73B51EE8" w14:textId="77777777" w:rsidR="00CF5597" w:rsidRPr="002077D0" w:rsidRDefault="00CF5597" w:rsidP="00CF5597">
      <w:pPr>
        <w:spacing w:after="98" w:line="259" w:lineRule="auto"/>
        <w:rPr>
          <w:lang w:val="en-US"/>
        </w:rPr>
      </w:pPr>
      <w:r w:rsidRPr="002077D0">
        <w:rPr>
          <w:lang w:val="en-US"/>
        </w:rPr>
        <w:t xml:space="preserve"> </w:t>
      </w:r>
    </w:p>
    <w:p w14:paraId="066F9DD3" w14:textId="77777777" w:rsidR="00CF5597" w:rsidRPr="002077D0" w:rsidRDefault="00CF5597" w:rsidP="00CF5597">
      <w:pPr>
        <w:spacing w:after="98" w:line="259" w:lineRule="auto"/>
        <w:rPr>
          <w:lang w:val="en-US"/>
        </w:rPr>
      </w:pPr>
      <w:r w:rsidRPr="002077D0">
        <w:rPr>
          <w:lang w:val="en-US"/>
        </w:rPr>
        <w:t xml:space="preserve"> </w:t>
      </w:r>
    </w:p>
    <w:p w14:paraId="03065EBB" w14:textId="77777777" w:rsidR="00CF5597" w:rsidRPr="002077D0" w:rsidRDefault="00CF5597" w:rsidP="00CF5597">
      <w:pPr>
        <w:spacing w:after="98" w:line="259" w:lineRule="auto"/>
        <w:rPr>
          <w:lang w:val="en-US"/>
        </w:rPr>
      </w:pPr>
      <w:r w:rsidRPr="002077D0">
        <w:rPr>
          <w:lang w:val="en-US"/>
        </w:rPr>
        <w:t xml:space="preserve"> </w:t>
      </w:r>
    </w:p>
    <w:p w14:paraId="266CCC74" w14:textId="77777777" w:rsidR="00CF5597" w:rsidRPr="002077D0" w:rsidRDefault="00CF5597" w:rsidP="00CF5597">
      <w:pPr>
        <w:spacing w:after="98" w:line="259" w:lineRule="auto"/>
        <w:rPr>
          <w:lang w:val="en-US"/>
        </w:rPr>
      </w:pPr>
      <w:r w:rsidRPr="002077D0">
        <w:rPr>
          <w:lang w:val="en-US"/>
        </w:rPr>
        <w:t xml:space="preserve"> </w:t>
      </w:r>
    </w:p>
    <w:p w14:paraId="36EC518A" w14:textId="77777777" w:rsidR="00CF5597" w:rsidRPr="002077D0" w:rsidRDefault="00CF5597" w:rsidP="00CF5597">
      <w:pPr>
        <w:spacing w:after="95" w:line="259" w:lineRule="auto"/>
        <w:rPr>
          <w:lang w:val="en-US"/>
        </w:rPr>
      </w:pPr>
      <w:r w:rsidRPr="002077D0">
        <w:rPr>
          <w:lang w:val="en-US"/>
        </w:rPr>
        <w:t xml:space="preserve"> </w:t>
      </w:r>
    </w:p>
    <w:p w14:paraId="2300EBFC" w14:textId="77777777" w:rsidR="00CF5597" w:rsidRDefault="00CF5597" w:rsidP="00CF5597">
      <w:pPr>
        <w:spacing w:after="98" w:line="259" w:lineRule="auto"/>
        <w:jc w:val="center"/>
      </w:pPr>
      <w:r>
        <w:t xml:space="preserve">Version 1.0 </w:t>
      </w:r>
    </w:p>
    <w:p w14:paraId="7569D5A5" w14:textId="77777777" w:rsidR="00CF5597" w:rsidRDefault="00CF5597" w:rsidP="00CF5597">
      <w:pPr>
        <w:spacing w:after="98" w:line="259" w:lineRule="auto"/>
        <w:jc w:val="center"/>
      </w:pPr>
      <w:r>
        <w:t xml:space="preserve"> </w:t>
      </w:r>
    </w:p>
    <w:p w14:paraId="7836167F" w14:textId="77777777" w:rsidR="00CF5597" w:rsidRDefault="00CF5597" w:rsidP="00CF5597">
      <w:pPr>
        <w:spacing w:after="112" w:line="259" w:lineRule="auto"/>
        <w:jc w:val="center"/>
      </w:pPr>
      <w:r>
        <w:t xml:space="preserve"> </w:t>
      </w:r>
    </w:p>
    <w:p w14:paraId="4E09F435" w14:textId="77777777" w:rsidR="00CF5597" w:rsidRDefault="00CF5597" w:rsidP="00CF5597">
      <w:pPr>
        <w:spacing w:after="98" w:line="259" w:lineRule="auto"/>
      </w:pPr>
      <w:r>
        <w:t xml:space="preserve"> </w:t>
      </w:r>
      <w:r>
        <w:tab/>
        <w:t xml:space="preserve"> </w:t>
      </w:r>
    </w:p>
    <w:p w14:paraId="6EEA68A6" w14:textId="77777777" w:rsidR="00CF5597" w:rsidRDefault="00CF5597" w:rsidP="00CF5597">
      <w:pPr>
        <w:spacing w:after="98" w:line="259" w:lineRule="auto"/>
        <w:ind w:right="52"/>
        <w:jc w:val="center"/>
      </w:pPr>
      <w:r>
        <w:t xml:space="preserve">herausgegeben von  </w:t>
      </w:r>
    </w:p>
    <w:p w14:paraId="31BD8884" w14:textId="77777777" w:rsidR="00CF5597" w:rsidRDefault="00CF5597" w:rsidP="00CF5597">
      <w:pPr>
        <w:spacing w:after="98" w:line="259" w:lineRule="auto"/>
        <w:ind w:right="51"/>
        <w:jc w:val="center"/>
      </w:pPr>
      <w:r>
        <w:t xml:space="preserve">Die Autobahn GmbH des Bundes </w:t>
      </w:r>
    </w:p>
    <w:p w14:paraId="4F2AEC1F" w14:textId="77777777" w:rsidR="00CF5597" w:rsidRDefault="00CF5597" w:rsidP="00CF5597">
      <w:pPr>
        <w:spacing w:line="346" w:lineRule="auto"/>
        <w:ind w:left="3054" w:right="3047"/>
        <w:jc w:val="center"/>
      </w:pPr>
      <w:r>
        <w:t xml:space="preserve">Heidestraße 15 – 10557 Berlin am 24.02.2023 </w:t>
      </w:r>
    </w:p>
    <w:p w14:paraId="3CB135A2" w14:textId="77777777" w:rsidR="00CF5597" w:rsidRDefault="00CF5597" w:rsidP="00CF5597">
      <w:pPr>
        <w:spacing w:after="95" w:line="259" w:lineRule="auto"/>
        <w:jc w:val="center"/>
      </w:pPr>
      <w:r>
        <w:t xml:space="preserve"> </w:t>
      </w:r>
    </w:p>
    <w:p w14:paraId="75634F8E" w14:textId="77777777" w:rsidR="00CF5597" w:rsidRDefault="00CF5597" w:rsidP="00CF5597">
      <w:pPr>
        <w:spacing w:after="98" w:line="259" w:lineRule="auto"/>
        <w:ind w:right="53"/>
        <w:jc w:val="center"/>
      </w:pPr>
      <w:r>
        <w:t xml:space="preserve">erarbeitet in Kooperation mit den  </w:t>
      </w:r>
    </w:p>
    <w:p w14:paraId="7DEFF444" w14:textId="77777777" w:rsidR="00CF5597" w:rsidRDefault="00CF5597" w:rsidP="00CF5597">
      <w:pPr>
        <w:spacing w:after="105"/>
        <w:ind w:left="2208" w:right="35"/>
      </w:pPr>
      <w:r>
        <w:t xml:space="preserve">Fachcentern für Informationstechnik und -sicherheit </w:t>
      </w:r>
    </w:p>
    <w:p w14:paraId="797AD44E" w14:textId="77777777" w:rsidR="00CF5597" w:rsidRDefault="00CF5597" w:rsidP="00CF5597">
      <w:pPr>
        <w:spacing w:after="160" w:line="259" w:lineRule="auto"/>
      </w:pPr>
      <w:r>
        <w:br w:type="page"/>
      </w:r>
    </w:p>
    <w:p w14:paraId="782F9B0F" w14:textId="77777777" w:rsidR="00CF5597" w:rsidRDefault="00CF5597" w:rsidP="00CF5597">
      <w:pPr>
        <w:spacing w:after="105"/>
        <w:ind w:left="2208" w:right="35"/>
      </w:pPr>
    </w:p>
    <w:p w14:paraId="555C8FD9" w14:textId="77777777" w:rsidR="00CF5597" w:rsidRDefault="00CF5597" w:rsidP="00CF5597">
      <w:pPr>
        <w:spacing w:line="259" w:lineRule="auto"/>
      </w:pPr>
    </w:p>
    <w:tbl>
      <w:tblPr>
        <w:tblStyle w:val="TableGrid"/>
        <w:tblW w:w="9060" w:type="dxa"/>
        <w:tblInd w:w="7" w:type="dxa"/>
        <w:tblCellMar>
          <w:top w:w="43" w:type="dxa"/>
          <w:left w:w="107" w:type="dxa"/>
          <w:right w:w="50" w:type="dxa"/>
        </w:tblCellMar>
        <w:tblLook w:val="04A0" w:firstRow="1" w:lastRow="0" w:firstColumn="1" w:lastColumn="0" w:noHBand="0" w:noVBand="1"/>
      </w:tblPr>
      <w:tblGrid>
        <w:gridCol w:w="533"/>
        <w:gridCol w:w="1259"/>
        <w:gridCol w:w="696"/>
        <w:gridCol w:w="2265"/>
        <w:gridCol w:w="2235"/>
        <w:gridCol w:w="2072"/>
      </w:tblGrid>
      <w:tr w:rsidR="00CF5597" w14:paraId="4C03BC25" w14:textId="77777777" w:rsidTr="006173CE">
        <w:trPr>
          <w:trHeight w:val="395"/>
        </w:trPr>
        <w:tc>
          <w:tcPr>
            <w:tcW w:w="534" w:type="dxa"/>
            <w:tcBorders>
              <w:top w:val="single" w:sz="4" w:space="0" w:color="000000"/>
              <w:left w:val="single" w:sz="4" w:space="0" w:color="000000"/>
              <w:bottom w:val="single" w:sz="4" w:space="0" w:color="000000"/>
              <w:right w:val="nil"/>
            </w:tcBorders>
            <w:shd w:val="clear" w:color="auto" w:fill="F2F2F2"/>
          </w:tcPr>
          <w:p w14:paraId="5B076C58" w14:textId="77777777" w:rsidR="00CF5597" w:rsidRDefault="00CF5597" w:rsidP="006173CE">
            <w:pPr>
              <w:spacing w:after="160" w:line="259" w:lineRule="auto"/>
            </w:pPr>
          </w:p>
        </w:tc>
        <w:tc>
          <w:tcPr>
            <w:tcW w:w="1248" w:type="dxa"/>
            <w:tcBorders>
              <w:top w:val="single" w:sz="4" w:space="0" w:color="000000"/>
              <w:left w:val="nil"/>
              <w:bottom w:val="single" w:sz="4" w:space="0" w:color="000000"/>
              <w:right w:val="nil"/>
            </w:tcBorders>
            <w:shd w:val="clear" w:color="auto" w:fill="F2F2F2"/>
          </w:tcPr>
          <w:p w14:paraId="46D4571E" w14:textId="77777777" w:rsidR="00CF5597" w:rsidRDefault="00CF5597" w:rsidP="006173CE">
            <w:pPr>
              <w:spacing w:after="160" w:line="259" w:lineRule="auto"/>
            </w:pPr>
          </w:p>
        </w:tc>
        <w:tc>
          <w:tcPr>
            <w:tcW w:w="7278" w:type="dxa"/>
            <w:gridSpan w:val="4"/>
            <w:tcBorders>
              <w:top w:val="single" w:sz="4" w:space="0" w:color="000000"/>
              <w:left w:val="nil"/>
              <w:bottom w:val="single" w:sz="4" w:space="0" w:color="000000"/>
              <w:right w:val="single" w:sz="4" w:space="0" w:color="000000"/>
            </w:tcBorders>
            <w:shd w:val="clear" w:color="auto" w:fill="F2F2F2"/>
          </w:tcPr>
          <w:p w14:paraId="5B1EE9FF" w14:textId="77777777" w:rsidR="00CF5597" w:rsidRDefault="00CF5597" w:rsidP="006173CE">
            <w:pPr>
              <w:spacing w:line="259" w:lineRule="auto"/>
              <w:ind w:left="1697"/>
            </w:pPr>
            <w:r>
              <w:rPr>
                <w:b/>
              </w:rPr>
              <w:t xml:space="preserve">Dokumentenhistorie </w:t>
            </w:r>
          </w:p>
        </w:tc>
      </w:tr>
      <w:tr w:rsidR="00CF5597" w14:paraId="2D4E19D4" w14:textId="77777777" w:rsidTr="006173CE">
        <w:trPr>
          <w:trHeight w:val="400"/>
        </w:trPr>
        <w:tc>
          <w:tcPr>
            <w:tcW w:w="534" w:type="dxa"/>
            <w:tcBorders>
              <w:top w:val="single" w:sz="4" w:space="0" w:color="000000"/>
              <w:left w:val="single" w:sz="4" w:space="0" w:color="000000"/>
              <w:bottom w:val="single" w:sz="4" w:space="0" w:color="000000"/>
              <w:right w:val="nil"/>
            </w:tcBorders>
          </w:tcPr>
          <w:p w14:paraId="4655AF7B" w14:textId="77777777" w:rsidR="00CF5597" w:rsidRDefault="00CF5597" w:rsidP="006173CE">
            <w:pPr>
              <w:spacing w:after="160" w:line="259" w:lineRule="auto"/>
            </w:pPr>
          </w:p>
        </w:tc>
        <w:tc>
          <w:tcPr>
            <w:tcW w:w="1248" w:type="dxa"/>
            <w:tcBorders>
              <w:top w:val="single" w:sz="4" w:space="0" w:color="000000"/>
              <w:left w:val="nil"/>
              <w:bottom w:val="single" w:sz="4" w:space="0" w:color="000000"/>
              <w:right w:val="nil"/>
            </w:tcBorders>
          </w:tcPr>
          <w:p w14:paraId="6039EBEE" w14:textId="77777777" w:rsidR="00CF5597" w:rsidRDefault="00CF5597" w:rsidP="006173CE">
            <w:pPr>
              <w:spacing w:line="259" w:lineRule="auto"/>
              <w:ind w:right="51"/>
              <w:jc w:val="right"/>
            </w:pPr>
            <w:r>
              <w:rPr>
                <w:b/>
              </w:rPr>
              <w:t xml:space="preserve">Änderung </w:t>
            </w:r>
          </w:p>
        </w:tc>
        <w:tc>
          <w:tcPr>
            <w:tcW w:w="683" w:type="dxa"/>
            <w:tcBorders>
              <w:top w:val="single" w:sz="4" w:space="0" w:color="000000"/>
              <w:left w:val="nil"/>
              <w:bottom w:val="single" w:sz="4" w:space="0" w:color="000000"/>
              <w:right w:val="single" w:sz="4" w:space="0" w:color="000000"/>
            </w:tcBorders>
          </w:tcPr>
          <w:p w14:paraId="291CF908" w14:textId="77777777" w:rsidR="00CF5597" w:rsidRDefault="00CF5597" w:rsidP="006173CE">
            <w:pPr>
              <w:spacing w:after="160" w:line="259" w:lineRule="auto"/>
            </w:pPr>
          </w:p>
        </w:tc>
        <w:tc>
          <w:tcPr>
            <w:tcW w:w="2273" w:type="dxa"/>
            <w:vMerge w:val="restart"/>
            <w:tcBorders>
              <w:top w:val="single" w:sz="4" w:space="0" w:color="000000"/>
              <w:left w:val="single" w:sz="4" w:space="0" w:color="000000"/>
              <w:bottom w:val="single" w:sz="4" w:space="0" w:color="000000"/>
              <w:right w:val="single" w:sz="4" w:space="0" w:color="000000"/>
            </w:tcBorders>
          </w:tcPr>
          <w:p w14:paraId="578A6D24" w14:textId="77777777" w:rsidR="00CF5597" w:rsidRDefault="00CF5597" w:rsidP="006173CE">
            <w:pPr>
              <w:spacing w:line="259" w:lineRule="auto"/>
              <w:ind w:right="56"/>
              <w:jc w:val="center"/>
            </w:pPr>
            <w:r>
              <w:rPr>
                <w:b/>
              </w:rPr>
              <w:t xml:space="preserve">Beschreibung der </w:t>
            </w:r>
          </w:p>
          <w:p w14:paraId="7489D19F" w14:textId="77777777" w:rsidR="00CF5597" w:rsidRDefault="00CF5597" w:rsidP="006173CE">
            <w:pPr>
              <w:spacing w:line="259" w:lineRule="auto"/>
              <w:ind w:right="57"/>
              <w:jc w:val="center"/>
            </w:pPr>
            <w:r>
              <w:rPr>
                <w:b/>
              </w:rPr>
              <w:t xml:space="preserve">Änderung </w:t>
            </w:r>
          </w:p>
          <w:p w14:paraId="663BAEE8" w14:textId="77777777" w:rsidR="00CF5597" w:rsidRDefault="00CF5597" w:rsidP="006173CE">
            <w:pPr>
              <w:spacing w:line="259" w:lineRule="auto"/>
              <w:jc w:val="center"/>
            </w:pPr>
            <w:r>
              <w:rPr>
                <w:b/>
              </w:rPr>
              <w:t xml:space="preserve">(z.B. geänderte Kapitel) </w:t>
            </w:r>
          </w:p>
        </w:tc>
        <w:tc>
          <w:tcPr>
            <w:tcW w:w="2242" w:type="dxa"/>
            <w:vMerge w:val="restart"/>
            <w:tcBorders>
              <w:top w:val="single" w:sz="4" w:space="0" w:color="000000"/>
              <w:left w:val="single" w:sz="4" w:space="0" w:color="000000"/>
              <w:bottom w:val="single" w:sz="4" w:space="0" w:color="000000"/>
              <w:right w:val="single" w:sz="4" w:space="0" w:color="000000"/>
            </w:tcBorders>
            <w:vAlign w:val="center"/>
          </w:tcPr>
          <w:p w14:paraId="1AB1D4B9" w14:textId="77777777" w:rsidR="00CF5597" w:rsidRDefault="00CF5597" w:rsidP="006173CE">
            <w:pPr>
              <w:spacing w:line="259" w:lineRule="auto"/>
              <w:jc w:val="center"/>
            </w:pPr>
            <w:r>
              <w:rPr>
                <w:b/>
              </w:rPr>
              <w:t xml:space="preserve">Autor/ Abteilung o. Geschäftsbereich </w:t>
            </w:r>
          </w:p>
        </w:tc>
        <w:tc>
          <w:tcPr>
            <w:tcW w:w="2080" w:type="dxa"/>
            <w:vMerge w:val="restart"/>
            <w:tcBorders>
              <w:top w:val="single" w:sz="4" w:space="0" w:color="000000"/>
              <w:left w:val="single" w:sz="4" w:space="0" w:color="000000"/>
              <w:bottom w:val="single" w:sz="4" w:space="0" w:color="000000"/>
              <w:right w:val="single" w:sz="4" w:space="0" w:color="000000"/>
            </w:tcBorders>
            <w:vAlign w:val="center"/>
          </w:tcPr>
          <w:p w14:paraId="333A79E6" w14:textId="77777777" w:rsidR="00CF5597" w:rsidRDefault="00CF5597" w:rsidP="006173CE">
            <w:pPr>
              <w:spacing w:line="259" w:lineRule="auto"/>
              <w:ind w:right="57"/>
              <w:jc w:val="center"/>
            </w:pPr>
            <w:r>
              <w:rPr>
                <w:b/>
              </w:rPr>
              <w:t xml:space="preserve">Status </w:t>
            </w:r>
          </w:p>
          <w:p w14:paraId="65634B56" w14:textId="77777777" w:rsidR="00CF5597" w:rsidRDefault="00CF5597" w:rsidP="006173CE">
            <w:pPr>
              <w:spacing w:line="259" w:lineRule="auto"/>
              <w:jc w:val="center"/>
            </w:pPr>
            <w:r>
              <w:rPr>
                <w:b/>
              </w:rPr>
              <w:t xml:space="preserve">(Bearbeitung/ Freigabe) </w:t>
            </w:r>
          </w:p>
        </w:tc>
      </w:tr>
      <w:tr w:rsidR="00CF5597" w14:paraId="743BD0CD" w14:textId="77777777" w:rsidTr="006173CE">
        <w:trPr>
          <w:trHeight w:val="808"/>
        </w:trPr>
        <w:tc>
          <w:tcPr>
            <w:tcW w:w="534" w:type="dxa"/>
            <w:tcBorders>
              <w:top w:val="single" w:sz="4" w:space="0" w:color="000000"/>
              <w:left w:val="single" w:sz="4" w:space="0" w:color="000000"/>
              <w:bottom w:val="single" w:sz="4" w:space="0" w:color="000000"/>
              <w:right w:val="single" w:sz="4" w:space="0" w:color="000000"/>
            </w:tcBorders>
            <w:vAlign w:val="center"/>
          </w:tcPr>
          <w:p w14:paraId="2841AFF6" w14:textId="77777777" w:rsidR="00CF5597" w:rsidRDefault="00CF5597" w:rsidP="006173CE">
            <w:pPr>
              <w:spacing w:line="259" w:lineRule="auto"/>
              <w:ind w:left="20"/>
            </w:pPr>
            <w:r>
              <w:rPr>
                <w:b/>
              </w:rPr>
              <w:t xml:space="preserve">Nr. </w:t>
            </w:r>
          </w:p>
        </w:tc>
        <w:tc>
          <w:tcPr>
            <w:tcW w:w="1248" w:type="dxa"/>
            <w:tcBorders>
              <w:top w:val="single" w:sz="4" w:space="0" w:color="000000"/>
              <w:left w:val="single" w:sz="4" w:space="0" w:color="000000"/>
              <w:bottom w:val="single" w:sz="4" w:space="0" w:color="000000"/>
              <w:right w:val="single" w:sz="4" w:space="0" w:color="000000"/>
            </w:tcBorders>
            <w:vAlign w:val="center"/>
          </w:tcPr>
          <w:p w14:paraId="7B0830F4" w14:textId="77777777" w:rsidR="00CF5597" w:rsidRDefault="00CF5597" w:rsidP="006173CE">
            <w:pPr>
              <w:spacing w:line="259" w:lineRule="auto"/>
              <w:ind w:right="62"/>
              <w:jc w:val="center"/>
            </w:pPr>
            <w:r>
              <w:rPr>
                <w:b/>
              </w:rPr>
              <w:t xml:space="preserve">Datum </w:t>
            </w:r>
          </w:p>
        </w:tc>
        <w:tc>
          <w:tcPr>
            <w:tcW w:w="683" w:type="dxa"/>
            <w:tcBorders>
              <w:top w:val="single" w:sz="4" w:space="0" w:color="000000"/>
              <w:left w:val="single" w:sz="4" w:space="0" w:color="000000"/>
              <w:bottom w:val="single" w:sz="4" w:space="0" w:color="000000"/>
              <w:right w:val="single" w:sz="4" w:space="0" w:color="000000"/>
            </w:tcBorders>
            <w:vAlign w:val="center"/>
          </w:tcPr>
          <w:p w14:paraId="044AF083" w14:textId="77777777" w:rsidR="00CF5597" w:rsidRDefault="00CF5597" w:rsidP="006173CE">
            <w:pPr>
              <w:spacing w:line="259" w:lineRule="auto"/>
            </w:pPr>
            <w:r>
              <w:rPr>
                <w:b/>
              </w:rPr>
              <w:t xml:space="preserve">Vers. </w:t>
            </w:r>
          </w:p>
        </w:tc>
        <w:tc>
          <w:tcPr>
            <w:tcW w:w="0" w:type="auto"/>
            <w:vMerge/>
            <w:tcBorders>
              <w:top w:val="nil"/>
              <w:left w:val="single" w:sz="4" w:space="0" w:color="000000"/>
              <w:bottom w:val="single" w:sz="4" w:space="0" w:color="000000"/>
              <w:right w:val="single" w:sz="4" w:space="0" w:color="000000"/>
            </w:tcBorders>
          </w:tcPr>
          <w:p w14:paraId="49F98C69" w14:textId="77777777" w:rsidR="00CF5597" w:rsidRDefault="00CF5597" w:rsidP="006173CE">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058C622D" w14:textId="77777777" w:rsidR="00CF5597" w:rsidRDefault="00CF5597" w:rsidP="006173CE">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759F1D81" w14:textId="77777777" w:rsidR="00CF5597" w:rsidRDefault="00CF5597" w:rsidP="006173CE">
            <w:pPr>
              <w:spacing w:after="160" w:line="259" w:lineRule="auto"/>
            </w:pPr>
          </w:p>
        </w:tc>
      </w:tr>
      <w:tr w:rsidR="00CF5597" w14:paraId="0C7FF36D" w14:textId="77777777" w:rsidTr="006173CE">
        <w:trPr>
          <w:trHeight w:val="661"/>
        </w:trPr>
        <w:tc>
          <w:tcPr>
            <w:tcW w:w="534" w:type="dxa"/>
            <w:tcBorders>
              <w:top w:val="single" w:sz="4" w:space="0" w:color="000000"/>
              <w:left w:val="single" w:sz="4" w:space="0" w:color="000000"/>
              <w:bottom w:val="nil"/>
              <w:right w:val="single" w:sz="4" w:space="0" w:color="000000"/>
            </w:tcBorders>
            <w:shd w:val="clear" w:color="auto" w:fill="F2F2F2"/>
            <w:vAlign w:val="center"/>
          </w:tcPr>
          <w:p w14:paraId="35C63AE4" w14:textId="77777777" w:rsidR="00CF5597" w:rsidRDefault="00CF5597" w:rsidP="006173CE">
            <w:pPr>
              <w:spacing w:line="259" w:lineRule="auto"/>
              <w:ind w:left="1"/>
            </w:pPr>
            <w:r>
              <w:t xml:space="preserve">01 </w:t>
            </w:r>
          </w:p>
        </w:tc>
        <w:tc>
          <w:tcPr>
            <w:tcW w:w="1248" w:type="dxa"/>
            <w:tcBorders>
              <w:top w:val="single" w:sz="4" w:space="0" w:color="000000"/>
              <w:left w:val="single" w:sz="4" w:space="0" w:color="000000"/>
              <w:bottom w:val="nil"/>
              <w:right w:val="single" w:sz="4" w:space="0" w:color="000000"/>
            </w:tcBorders>
            <w:shd w:val="clear" w:color="auto" w:fill="F2F2F2"/>
            <w:vAlign w:val="center"/>
          </w:tcPr>
          <w:p w14:paraId="10CDFE65" w14:textId="77777777" w:rsidR="00CF5597" w:rsidRDefault="00CF5597" w:rsidP="006173CE">
            <w:pPr>
              <w:spacing w:line="259" w:lineRule="auto"/>
            </w:pPr>
            <w:r>
              <w:t xml:space="preserve">01.04.2021 </w:t>
            </w:r>
          </w:p>
        </w:tc>
        <w:tc>
          <w:tcPr>
            <w:tcW w:w="683" w:type="dxa"/>
            <w:tcBorders>
              <w:top w:val="single" w:sz="4" w:space="0" w:color="000000"/>
              <w:left w:val="single" w:sz="4" w:space="0" w:color="000000"/>
              <w:bottom w:val="nil"/>
              <w:right w:val="single" w:sz="4" w:space="0" w:color="000000"/>
            </w:tcBorders>
            <w:shd w:val="clear" w:color="auto" w:fill="F2F2F2"/>
            <w:vAlign w:val="center"/>
          </w:tcPr>
          <w:p w14:paraId="49A519B2" w14:textId="77777777" w:rsidR="00CF5597" w:rsidRDefault="00CF5597" w:rsidP="006173CE">
            <w:pPr>
              <w:spacing w:line="259" w:lineRule="auto"/>
            </w:pPr>
            <w:r>
              <w:t xml:space="preserve">1.0 </w:t>
            </w:r>
          </w:p>
        </w:tc>
        <w:tc>
          <w:tcPr>
            <w:tcW w:w="2273" w:type="dxa"/>
            <w:tcBorders>
              <w:top w:val="single" w:sz="4" w:space="0" w:color="000000"/>
              <w:left w:val="single" w:sz="4" w:space="0" w:color="000000"/>
              <w:bottom w:val="nil"/>
              <w:right w:val="single" w:sz="4" w:space="0" w:color="000000"/>
            </w:tcBorders>
            <w:shd w:val="clear" w:color="auto" w:fill="F2F2F2"/>
          </w:tcPr>
          <w:p w14:paraId="5DD7938F" w14:textId="77777777" w:rsidR="00CF5597" w:rsidRDefault="00CF5597" w:rsidP="006173CE">
            <w:pPr>
              <w:spacing w:line="259" w:lineRule="auto"/>
              <w:ind w:left="2"/>
            </w:pPr>
            <w:r>
              <w:t xml:space="preserve">Initiale Erstellung des </w:t>
            </w:r>
          </w:p>
          <w:p w14:paraId="3244C33F" w14:textId="77777777" w:rsidR="00CF5597" w:rsidRDefault="00CF5597" w:rsidP="006173CE">
            <w:pPr>
              <w:spacing w:line="259" w:lineRule="auto"/>
              <w:ind w:left="2"/>
            </w:pPr>
            <w:r>
              <w:t xml:space="preserve">Dokumentes </w:t>
            </w:r>
          </w:p>
        </w:tc>
        <w:tc>
          <w:tcPr>
            <w:tcW w:w="2242" w:type="dxa"/>
            <w:tcBorders>
              <w:top w:val="single" w:sz="4" w:space="0" w:color="000000"/>
              <w:left w:val="single" w:sz="4" w:space="0" w:color="000000"/>
              <w:bottom w:val="nil"/>
              <w:right w:val="single" w:sz="4" w:space="0" w:color="000000"/>
            </w:tcBorders>
            <w:shd w:val="clear" w:color="auto" w:fill="F2F2F2"/>
          </w:tcPr>
          <w:p w14:paraId="130309C0" w14:textId="77777777" w:rsidR="00CF5597" w:rsidRDefault="00CF5597" w:rsidP="006173CE">
            <w:pPr>
              <w:spacing w:line="259" w:lineRule="auto"/>
              <w:ind w:left="1"/>
            </w:pPr>
            <w:r>
              <w:t xml:space="preserve">AG </w:t>
            </w:r>
          </w:p>
          <w:p w14:paraId="7699D7A0" w14:textId="77777777" w:rsidR="00CF5597" w:rsidRDefault="00CF5597" w:rsidP="006173CE">
            <w:pPr>
              <w:spacing w:line="259" w:lineRule="auto"/>
              <w:ind w:left="1"/>
            </w:pPr>
            <w:r>
              <w:t xml:space="preserve">Kabelschutzanweisung </w:t>
            </w:r>
          </w:p>
        </w:tc>
        <w:tc>
          <w:tcPr>
            <w:tcW w:w="2080" w:type="dxa"/>
            <w:tcBorders>
              <w:top w:val="single" w:sz="4" w:space="0" w:color="000000"/>
              <w:left w:val="single" w:sz="4" w:space="0" w:color="000000"/>
              <w:bottom w:val="nil"/>
              <w:right w:val="single" w:sz="4" w:space="0" w:color="000000"/>
            </w:tcBorders>
            <w:shd w:val="clear" w:color="auto" w:fill="F2F2F2"/>
            <w:vAlign w:val="center"/>
          </w:tcPr>
          <w:p w14:paraId="06F1FCE8" w14:textId="77777777" w:rsidR="00CF5597" w:rsidRDefault="00CF5597" w:rsidP="006173CE">
            <w:pPr>
              <w:spacing w:line="259" w:lineRule="auto"/>
              <w:ind w:left="1"/>
            </w:pPr>
            <w:r>
              <w:t xml:space="preserve">Bearbeitung </w:t>
            </w:r>
          </w:p>
        </w:tc>
      </w:tr>
      <w:tr w:rsidR="00CF5597" w14:paraId="75261221" w14:textId="77777777" w:rsidTr="006173CE">
        <w:trPr>
          <w:trHeight w:val="927"/>
        </w:trPr>
        <w:tc>
          <w:tcPr>
            <w:tcW w:w="534" w:type="dxa"/>
            <w:tcBorders>
              <w:top w:val="nil"/>
              <w:left w:val="single" w:sz="4" w:space="0" w:color="000000"/>
              <w:bottom w:val="nil"/>
              <w:right w:val="single" w:sz="4" w:space="0" w:color="000000"/>
            </w:tcBorders>
            <w:vAlign w:val="center"/>
          </w:tcPr>
          <w:p w14:paraId="23AA5758" w14:textId="77777777" w:rsidR="00CF5597" w:rsidRDefault="00CF5597" w:rsidP="006173CE">
            <w:pPr>
              <w:spacing w:line="259" w:lineRule="auto"/>
              <w:ind w:left="1"/>
            </w:pPr>
            <w:r>
              <w:t>02</w:t>
            </w:r>
            <w:r>
              <w:rPr>
                <w:b/>
              </w:rPr>
              <w:t xml:space="preserve"> </w:t>
            </w:r>
          </w:p>
        </w:tc>
        <w:tc>
          <w:tcPr>
            <w:tcW w:w="1248" w:type="dxa"/>
            <w:tcBorders>
              <w:top w:val="nil"/>
              <w:left w:val="single" w:sz="4" w:space="0" w:color="000000"/>
              <w:bottom w:val="nil"/>
              <w:right w:val="single" w:sz="4" w:space="0" w:color="000000"/>
            </w:tcBorders>
            <w:vAlign w:val="center"/>
          </w:tcPr>
          <w:p w14:paraId="58E58E07" w14:textId="77777777" w:rsidR="00CF5597" w:rsidRDefault="00CF5597" w:rsidP="006173CE">
            <w:pPr>
              <w:spacing w:line="259" w:lineRule="auto"/>
            </w:pPr>
            <w:r>
              <w:t xml:space="preserve">22.04.2021 </w:t>
            </w:r>
          </w:p>
        </w:tc>
        <w:tc>
          <w:tcPr>
            <w:tcW w:w="683" w:type="dxa"/>
            <w:tcBorders>
              <w:top w:val="nil"/>
              <w:left w:val="single" w:sz="4" w:space="0" w:color="000000"/>
              <w:bottom w:val="nil"/>
              <w:right w:val="single" w:sz="4" w:space="0" w:color="000000"/>
            </w:tcBorders>
            <w:vAlign w:val="center"/>
          </w:tcPr>
          <w:p w14:paraId="7986922F" w14:textId="77777777" w:rsidR="00CF5597" w:rsidRDefault="00CF5597" w:rsidP="006173CE">
            <w:pPr>
              <w:spacing w:line="259" w:lineRule="auto"/>
            </w:pPr>
            <w:r>
              <w:t xml:space="preserve">1.0 </w:t>
            </w:r>
          </w:p>
        </w:tc>
        <w:tc>
          <w:tcPr>
            <w:tcW w:w="2273" w:type="dxa"/>
            <w:tcBorders>
              <w:top w:val="nil"/>
              <w:left w:val="single" w:sz="4" w:space="0" w:color="000000"/>
              <w:bottom w:val="nil"/>
              <w:right w:val="single" w:sz="4" w:space="0" w:color="000000"/>
            </w:tcBorders>
            <w:vAlign w:val="center"/>
          </w:tcPr>
          <w:p w14:paraId="3AA307A4" w14:textId="77777777" w:rsidR="00CF5597" w:rsidRDefault="00CF5597" w:rsidP="006173CE">
            <w:pPr>
              <w:spacing w:line="259" w:lineRule="auto"/>
              <w:ind w:left="2"/>
            </w:pPr>
            <w:r>
              <w:t xml:space="preserve">Mitwirkung an </w:t>
            </w:r>
          </w:p>
          <w:p w14:paraId="1B68EE14" w14:textId="77777777" w:rsidR="00CF5597" w:rsidRDefault="00CF5597" w:rsidP="006173CE">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tcPr>
          <w:p w14:paraId="23824464" w14:textId="77777777" w:rsidR="00CF5597" w:rsidRDefault="00CF5597" w:rsidP="006173CE">
            <w:pPr>
              <w:spacing w:line="259" w:lineRule="auto"/>
              <w:ind w:left="1"/>
            </w:pPr>
            <w:r>
              <w:t xml:space="preserve">Frank Felde </w:t>
            </w:r>
          </w:p>
          <w:p w14:paraId="578682F9" w14:textId="77777777" w:rsidR="00CF5597" w:rsidRDefault="00CF5597" w:rsidP="006173CE">
            <w:pPr>
              <w:spacing w:line="259" w:lineRule="auto"/>
              <w:ind w:left="1"/>
            </w:pPr>
            <w:r>
              <w:t xml:space="preserve">(Informationstechnik und -sicherheit) </w:t>
            </w:r>
          </w:p>
        </w:tc>
        <w:tc>
          <w:tcPr>
            <w:tcW w:w="2080" w:type="dxa"/>
            <w:tcBorders>
              <w:top w:val="nil"/>
              <w:left w:val="single" w:sz="4" w:space="0" w:color="000000"/>
              <w:bottom w:val="nil"/>
              <w:right w:val="single" w:sz="4" w:space="0" w:color="000000"/>
            </w:tcBorders>
            <w:vAlign w:val="center"/>
          </w:tcPr>
          <w:p w14:paraId="5E5B71B5" w14:textId="77777777" w:rsidR="00CF5597" w:rsidRDefault="00CF5597" w:rsidP="006173CE">
            <w:pPr>
              <w:spacing w:line="259" w:lineRule="auto"/>
              <w:ind w:left="1"/>
            </w:pPr>
            <w:r>
              <w:t xml:space="preserve">Bearbeitung </w:t>
            </w:r>
          </w:p>
        </w:tc>
      </w:tr>
      <w:tr w:rsidR="00CF5597" w14:paraId="0B3F66E3" w14:textId="77777777" w:rsidTr="006173CE">
        <w:trPr>
          <w:trHeight w:val="658"/>
        </w:trPr>
        <w:tc>
          <w:tcPr>
            <w:tcW w:w="534" w:type="dxa"/>
            <w:tcBorders>
              <w:top w:val="nil"/>
              <w:left w:val="single" w:sz="4" w:space="0" w:color="000000"/>
              <w:bottom w:val="nil"/>
              <w:right w:val="single" w:sz="4" w:space="0" w:color="000000"/>
            </w:tcBorders>
            <w:shd w:val="clear" w:color="auto" w:fill="F2F2F2"/>
            <w:vAlign w:val="center"/>
          </w:tcPr>
          <w:p w14:paraId="509272F9" w14:textId="77777777" w:rsidR="00CF5597" w:rsidRDefault="00CF5597" w:rsidP="006173CE">
            <w:pPr>
              <w:spacing w:line="259" w:lineRule="auto"/>
              <w:ind w:left="1"/>
            </w:pPr>
            <w:r>
              <w:t xml:space="preserve">03 </w:t>
            </w:r>
          </w:p>
        </w:tc>
        <w:tc>
          <w:tcPr>
            <w:tcW w:w="1248" w:type="dxa"/>
            <w:tcBorders>
              <w:top w:val="nil"/>
              <w:left w:val="single" w:sz="4" w:space="0" w:color="000000"/>
              <w:bottom w:val="nil"/>
              <w:right w:val="single" w:sz="4" w:space="0" w:color="000000"/>
            </w:tcBorders>
            <w:shd w:val="clear" w:color="auto" w:fill="F2F2F2"/>
            <w:vAlign w:val="center"/>
          </w:tcPr>
          <w:p w14:paraId="1D51A562" w14:textId="77777777" w:rsidR="00CF5597" w:rsidRDefault="00CF5597" w:rsidP="006173CE">
            <w:pPr>
              <w:spacing w:line="259" w:lineRule="auto"/>
            </w:pPr>
            <w:r>
              <w:t xml:space="preserve">19.05.2021 </w:t>
            </w:r>
          </w:p>
        </w:tc>
        <w:tc>
          <w:tcPr>
            <w:tcW w:w="683" w:type="dxa"/>
            <w:tcBorders>
              <w:top w:val="nil"/>
              <w:left w:val="single" w:sz="4" w:space="0" w:color="000000"/>
              <w:bottom w:val="nil"/>
              <w:right w:val="single" w:sz="4" w:space="0" w:color="000000"/>
            </w:tcBorders>
            <w:shd w:val="clear" w:color="auto" w:fill="F2F2F2"/>
            <w:vAlign w:val="center"/>
          </w:tcPr>
          <w:p w14:paraId="60425BCB" w14:textId="77777777" w:rsidR="00CF5597" w:rsidRDefault="00CF5597" w:rsidP="006173CE">
            <w:pPr>
              <w:spacing w:line="259" w:lineRule="auto"/>
            </w:pPr>
            <w:r>
              <w:t xml:space="preserve">1.0 </w:t>
            </w:r>
          </w:p>
        </w:tc>
        <w:tc>
          <w:tcPr>
            <w:tcW w:w="2273" w:type="dxa"/>
            <w:tcBorders>
              <w:top w:val="nil"/>
              <w:left w:val="single" w:sz="4" w:space="0" w:color="000000"/>
              <w:bottom w:val="nil"/>
              <w:right w:val="single" w:sz="4" w:space="0" w:color="000000"/>
            </w:tcBorders>
            <w:shd w:val="clear" w:color="auto" w:fill="F2F2F2"/>
          </w:tcPr>
          <w:p w14:paraId="6CC8679D" w14:textId="77777777" w:rsidR="00CF5597" w:rsidRDefault="00CF5597" w:rsidP="006173CE">
            <w:pPr>
              <w:spacing w:line="259" w:lineRule="auto"/>
              <w:ind w:left="2"/>
            </w:pPr>
            <w:r>
              <w:t xml:space="preserve">Mitwirkung an </w:t>
            </w:r>
          </w:p>
          <w:p w14:paraId="5F3BEF50" w14:textId="77777777" w:rsidR="00CF5597" w:rsidRDefault="00CF5597" w:rsidP="006173CE">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shd w:val="clear" w:color="auto" w:fill="F2F2F2"/>
          </w:tcPr>
          <w:p w14:paraId="1958C4E1" w14:textId="77777777" w:rsidR="00CF5597" w:rsidRDefault="00CF5597" w:rsidP="006173CE">
            <w:pPr>
              <w:spacing w:line="259" w:lineRule="auto"/>
              <w:ind w:left="1"/>
            </w:pPr>
            <w:r>
              <w:t xml:space="preserve">Heiko </w:t>
            </w:r>
            <w:proofErr w:type="spellStart"/>
            <w:r>
              <w:t>Rothschuh</w:t>
            </w:r>
            <w:proofErr w:type="spellEnd"/>
            <w:r>
              <w:t xml:space="preserve"> (Straßenplanung) </w:t>
            </w:r>
          </w:p>
        </w:tc>
        <w:tc>
          <w:tcPr>
            <w:tcW w:w="2080" w:type="dxa"/>
            <w:tcBorders>
              <w:top w:val="nil"/>
              <w:left w:val="single" w:sz="4" w:space="0" w:color="000000"/>
              <w:bottom w:val="nil"/>
              <w:right w:val="single" w:sz="4" w:space="0" w:color="000000"/>
            </w:tcBorders>
            <w:shd w:val="clear" w:color="auto" w:fill="F2F2F2"/>
            <w:vAlign w:val="center"/>
          </w:tcPr>
          <w:p w14:paraId="7D85A607" w14:textId="77777777" w:rsidR="00CF5597" w:rsidRDefault="00CF5597" w:rsidP="006173CE">
            <w:pPr>
              <w:spacing w:line="259" w:lineRule="auto"/>
              <w:ind w:left="1"/>
            </w:pPr>
            <w:r>
              <w:t xml:space="preserve">Bearbeitung </w:t>
            </w:r>
          </w:p>
        </w:tc>
      </w:tr>
      <w:tr w:rsidR="00CF5597" w14:paraId="58B416B7" w14:textId="77777777" w:rsidTr="006173CE">
        <w:trPr>
          <w:trHeight w:val="655"/>
        </w:trPr>
        <w:tc>
          <w:tcPr>
            <w:tcW w:w="534" w:type="dxa"/>
            <w:tcBorders>
              <w:top w:val="nil"/>
              <w:left w:val="single" w:sz="4" w:space="0" w:color="000000"/>
              <w:bottom w:val="nil"/>
              <w:right w:val="single" w:sz="4" w:space="0" w:color="000000"/>
            </w:tcBorders>
            <w:vAlign w:val="center"/>
          </w:tcPr>
          <w:p w14:paraId="1A5ACE2F" w14:textId="77777777" w:rsidR="00CF5597" w:rsidRDefault="00CF5597" w:rsidP="006173CE">
            <w:pPr>
              <w:spacing w:line="259" w:lineRule="auto"/>
              <w:ind w:left="1"/>
            </w:pPr>
            <w:r>
              <w:t>04</w:t>
            </w:r>
            <w:r>
              <w:rPr>
                <w:b/>
              </w:rPr>
              <w:t xml:space="preserve"> </w:t>
            </w:r>
          </w:p>
        </w:tc>
        <w:tc>
          <w:tcPr>
            <w:tcW w:w="1248" w:type="dxa"/>
            <w:tcBorders>
              <w:top w:val="nil"/>
              <w:left w:val="single" w:sz="4" w:space="0" w:color="000000"/>
              <w:bottom w:val="nil"/>
              <w:right w:val="single" w:sz="4" w:space="0" w:color="000000"/>
            </w:tcBorders>
            <w:vAlign w:val="center"/>
          </w:tcPr>
          <w:p w14:paraId="28A4B200" w14:textId="77777777" w:rsidR="00CF5597" w:rsidRDefault="00CF5597" w:rsidP="006173CE">
            <w:pPr>
              <w:spacing w:line="259" w:lineRule="auto"/>
            </w:pPr>
            <w:r>
              <w:t xml:space="preserve">21.05.2021 </w:t>
            </w:r>
          </w:p>
        </w:tc>
        <w:tc>
          <w:tcPr>
            <w:tcW w:w="683" w:type="dxa"/>
            <w:tcBorders>
              <w:top w:val="nil"/>
              <w:left w:val="single" w:sz="4" w:space="0" w:color="000000"/>
              <w:bottom w:val="nil"/>
              <w:right w:val="single" w:sz="4" w:space="0" w:color="000000"/>
            </w:tcBorders>
            <w:vAlign w:val="center"/>
          </w:tcPr>
          <w:p w14:paraId="514D6412" w14:textId="77777777" w:rsidR="00CF5597" w:rsidRDefault="00CF5597" w:rsidP="006173CE">
            <w:pPr>
              <w:spacing w:line="259" w:lineRule="auto"/>
            </w:pPr>
            <w:r>
              <w:t xml:space="preserve">1.0 </w:t>
            </w:r>
          </w:p>
        </w:tc>
        <w:tc>
          <w:tcPr>
            <w:tcW w:w="2273" w:type="dxa"/>
            <w:tcBorders>
              <w:top w:val="nil"/>
              <w:left w:val="single" w:sz="4" w:space="0" w:color="000000"/>
              <w:bottom w:val="nil"/>
              <w:right w:val="single" w:sz="4" w:space="0" w:color="000000"/>
            </w:tcBorders>
          </w:tcPr>
          <w:p w14:paraId="2104D79D" w14:textId="77777777" w:rsidR="00CF5597" w:rsidRDefault="00CF5597" w:rsidP="006173CE">
            <w:pPr>
              <w:spacing w:line="259" w:lineRule="auto"/>
              <w:ind w:left="2"/>
            </w:pPr>
            <w:r>
              <w:t xml:space="preserve">Mitwirkung an </w:t>
            </w:r>
          </w:p>
          <w:p w14:paraId="51D06A0A" w14:textId="77777777" w:rsidR="00CF5597" w:rsidRDefault="00CF5597" w:rsidP="006173CE">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tcPr>
          <w:p w14:paraId="4380F0D4" w14:textId="77777777" w:rsidR="00CF5597" w:rsidRDefault="00CF5597" w:rsidP="006173CE">
            <w:pPr>
              <w:spacing w:line="259" w:lineRule="auto"/>
              <w:ind w:left="1" w:right="407"/>
            </w:pPr>
            <w:r>
              <w:t xml:space="preserve">Rainer Siegel (Bau) </w:t>
            </w:r>
          </w:p>
        </w:tc>
        <w:tc>
          <w:tcPr>
            <w:tcW w:w="2080" w:type="dxa"/>
            <w:tcBorders>
              <w:top w:val="nil"/>
              <w:left w:val="single" w:sz="4" w:space="0" w:color="000000"/>
              <w:bottom w:val="nil"/>
              <w:right w:val="single" w:sz="4" w:space="0" w:color="000000"/>
            </w:tcBorders>
            <w:vAlign w:val="center"/>
          </w:tcPr>
          <w:p w14:paraId="44A3BDC5" w14:textId="77777777" w:rsidR="00CF5597" w:rsidRDefault="00CF5597" w:rsidP="006173CE">
            <w:pPr>
              <w:spacing w:line="259" w:lineRule="auto"/>
              <w:ind w:left="1"/>
            </w:pPr>
            <w:r>
              <w:t xml:space="preserve">Bearbeitung </w:t>
            </w:r>
          </w:p>
        </w:tc>
      </w:tr>
      <w:tr w:rsidR="00CF5597" w14:paraId="7C09C7DA" w14:textId="77777777" w:rsidTr="006173CE">
        <w:trPr>
          <w:trHeight w:val="1195"/>
        </w:trPr>
        <w:tc>
          <w:tcPr>
            <w:tcW w:w="534" w:type="dxa"/>
            <w:tcBorders>
              <w:top w:val="nil"/>
              <w:left w:val="single" w:sz="4" w:space="0" w:color="000000"/>
              <w:bottom w:val="nil"/>
              <w:right w:val="single" w:sz="4" w:space="0" w:color="000000"/>
            </w:tcBorders>
            <w:shd w:val="clear" w:color="auto" w:fill="F2F2F2"/>
            <w:vAlign w:val="center"/>
          </w:tcPr>
          <w:p w14:paraId="0FD856C1" w14:textId="77777777" w:rsidR="00CF5597" w:rsidRDefault="00CF5597" w:rsidP="006173CE">
            <w:pPr>
              <w:spacing w:line="259" w:lineRule="auto"/>
              <w:ind w:left="1"/>
            </w:pPr>
            <w:r>
              <w:t>05</w:t>
            </w:r>
            <w:r>
              <w:rPr>
                <w:b/>
              </w:rPr>
              <w:t xml:space="preserve"> </w:t>
            </w:r>
          </w:p>
        </w:tc>
        <w:tc>
          <w:tcPr>
            <w:tcW w:w="1248" w:type="dxa"/>
            <w:tcBorders>
              <w:top w:val="nil"/>
              <w:left w:val="single" w:sz="4" w:space="0" w:color="000000"/>
              <w:bottom w:val="nil"/>
              <w:right w:val="single" w:sz="4" w:space="0" w:color="000000"/>
            </w:tcBorders>
            <w:shd w:val="clear" w:color="auto" w:fill="F2F2F2"/>
            <w:vAlign w:val="center"/>
          </w:tcPr>
          <w:p w14:paraId="7984EFA5" w14:textId="77777777" w:rsidR="00CF5597" w:rsidRDefault="00CF5597" w:rsidP="006173CE">
            <w:pPr>
              <w:spacing w:line="259" w:lineRule="auto"/>
            </w:pPr>
            <w:r>
              <w:t xml:space="preserve">18.10.2021 </w:t>
            </w:r>
          </w:p>
        </w:tc>
        <w:tc>
          <w:tcPr>
            <w:tcW w:w="683" w:type="dxa"/>
            <w:tcBorders>
              <w:top w:val="nil"/>
              <w:left w:val="single" w:sz="4" w:space="0" w:color="000000"/>
              <w:bottom w:val="nil"/>
              <w:right w:val="single" w:sz="4" w:space="0" w:color="000000"/>
            </w:tcBorders>
            <w:shd w:val="clear" w:color="auto" w:fill="F2F2F2"/>
            <w:vAlign w:val="center"/>
          </w:tcPr>
          <w:p w14:paraId="7BEA7C5B" w14:textId="77777777" w:rsidR="00CF5597" w:rsidRDefault="00CF5597" w:rsidP="006173CE">
            <w:pPr>
              <w:spacing w:line="259" w:lineRule="auto"/>
            </w:pPr>
            <w:r>
              <w:t xml:space="preserve">1.0 </w:t>
            </w:r>
          </w:p>
        </w:tc>
        <w:tc>
          <w:tcPr>
            <w:tcW w:w="2273" w:type="dxa"/>
            <w:tcBorders>
              <w:top w:val="nil"/>
              <w:left w:val="single" w:sz="4" w:space="0" w:color="000000"/>
              <w:bottom w:val="nil"/>
              <w:right w:val="single" w:sz="4" w:space="0" w:color="000000"/>
            </w:tcBorders>
            <w:shd w:val="clear" w:color="auto" w:fill="F2F2F2"/>
            <w:vAlign w:val="center"/>
          </w:tcPr>
          <w:p w14:paraId="6DB1B328" w14:textId="77777777" w:rsidR="00CF5597" w:rsidRDefault="00CF5597" w:rsidP="006173CE">
            <w:pPr>
              <w:spacing w:line="259" w:lineRule="auto"/>
              <w:ind w:left="2"/>
            </w:pPr>
            <w:r>
              <w:t xml:space="preserve">Mitwirkung an </w:t>
            </w:r>
          </w:p>
          <w:p w14:paraId="5532E85C" w14:textId="77777777" w:rsidR="00CF5597" w:rsidRDefault="00CF5597" w:rsidP="006173CE">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shd w:val="clear" w:color="auto" w:fill="F2F2F2"/>
          </w:tcPr>
          <w:p w14:paraId="1D0901BE" w14:textId="77777777" w:rsidR="00CF5597" w:rsidRDefault="00CF5597" w:rsidP="006173CE">
            <w:pPr>
              <w:spacing w:line="259" w:lineRule="auto"/>
              <w:ind w:left="1"/>
            </w:pPr>
            <w:r>
              <w:t xml:space="preserve">Manfred </w:t>
            </w:r>
            <w:proofErr w:type="spellStart"/>
            <w:r>
              <w:t>Rathert</w:t>
            </w:r>
            <w:proofErr w:type="spellEnd"/>
            <w:r>
              <w:t xml:space="preserve"> </w:t>
            </w:r>
          </w:p>
          <w:p w14:paraId="7D949436" w14:textId="77777777" w:rsidR="00CF5597" w:rsidRDefault="00CF5597" w:rsidP="006173CE">
            <w:pPr>
              <w:spacing w:line="259" w:lineRule="auto"/>
              <w:ind w:left="1"/>
            </w:pPr>
            <w:r>
              <w:t xml:space="preserve">(Öffentliches Recht/ </w:t>
            </w:r>
          </w:p>
          <w:p w14:paraId="4806D2AE" w14:textId="77777777" w:rsidR="00CF5597" w:rsidRDefault="00CF5597" w:rsidP="006173CE">
            <w:pPr>
              <w:spacing w:line="259" w:lineRule="auto"/>
              <w:ind w:left="1"/>
            </w:pPr>
            <w:r>
              <w:t xml:space="preserve">Planungs- und </w:t>
            </w:r>
          </w:p>
          <w:p w14:paraId="48CD28D0" w14:textId="77777777" w:rsidR="00CF5597" w:rsidRDefault="00CF5597" w:rsidP="006173CE">
            <w:pPr>
              <w:spacing w:line="259" w:lineRule="auto"/>
              <w:ind w:left="1"/>
            </w:pPr>
            <w:r>
              <w:t xml:space="preserve">Umweltrecht) </w:t>
            </w:r>
          </w:p>
        </w:tc>
        <w:tc>
          <w:tcPr>
            <w:tcW w:w="2080" w:type="dxa"/>
            <w:tcBorders>
              <w:top w:val="nil"/>
              <w:left w:val="single" w:sz="4" w:space="0" w:color="000000"/>
              <w:bottom w:val="nil"/>
              <w:right w:val="single" w:sz="4" w:space="0" w:color="000000"/>
            </w:tcBorders>
            <w:shd w:val="clear" w:color="auto" w:fill="F2F2F2"/>
            <w:vAlign w:val="center"/>
          </w:tcPr>
          <w:p w14:paraId="01A397F8" w14:textId="77777777" w:rsidR="00CF5597" w:rsidRDefault="00CF5597" w:rsidP="006173CE">
            <w:pPr>
              <w:spacing w:line="259" w:lineRule="auto"/>
              <w:ind w:left="1"/>
            </w:pPr>
            <w:r>
              <w:t xml:space="preserve">Bearbeitung </w:t>
            </w:r>
          </w:p>
        </w:tc>
      </w:tr>
      <w:tr w:rsidR="00CF5597" w14:paraId="62BA78E1" w14:textId="77777777" w:rsidTr="006173CE">
        <w:trPr>
          <w:trHeight w:val="658"/>
        </w:trPr>
        <w:tc>
          <w:tcPr>
            <w:tcW w:w="534" w:type="dxa"/>
            <w:tcBorders>
              <w:top w:val="nil"/>
              <w:left w:val="single" w:sz="4" w:space="0" w:color="000000"/>
              <w:bottom w:val="nil"/>
              <w:right w:val="single" w:sz="4" w:space="0" w:color="000000"/>
            </w:tcBorders>
            <w:vAlign w:val="center"/>
          </w:tcPr>
          <w:p w14:paraId="1E44F055" w14:textId="77777777" w:rsidR="00CF5597" w:rsidRDefault="00CF5597" w:rsidP="006173CE">
            <w:pPr>
              <w:spacing w:line="259" w:lineRule="auto"/>
              <w:ind w:left="1"/>
            </w:pPr>
            <w:r>
              <w:t>06</w:t>
            </w:r>
            <w:r>
              <w:rPr>
                <w:b/>
              </w:rPr>
              <w:t xml:space="preserve"> </w:t>
            </w:r>
          </w:p>
        </w:tc>
        <w:tc>
          <w:tcPr>
            <w:tcW w:w="1248" w:type="dxa"/>
            <w:tcBorders>
              <w:top w:val="nil"/>
              <w:left w:val="single" w:sz="4" w:space="0" w:color="000000"/>
              <w:bottom w:val="nil"/>
              <w:right w:val="single" w:sz="4" w:space="0" w:color="000000"/>
            </w:tcBorders>
            <w:vAlign w:val="center"/>
          </w:tcPr>
          <w:p w14:paraId="55C4AEBD" w14:textId="77777777" w:rsidR="00CF5597" w:rsidRDefault="00CF5597" w:rsidP="006173CE">
            <w:pPr>
              <w:spacing w:line="259" w:lineRule="auto"/>
            </w:pPr>
            <w:r>
              <w:t xml:space="preserve">03.12.2021 </w:t>
            </w:r>
          </w:p>
        </w:tc>
        <w:tc>
          <w:tcPr>
            <w:tcW w:w="683" w:type="dxa"/>
            <w:tcBorders>
              <w:top w:val="nil"/>
              <w:left w:val="single" w:sz="4" w:space="0" w:color="000000"/>
              <w:bottom w:val="nil"/>
              <w:right w:val="single" w:sz="4" w:space="0" w:color="000000"/>
            </w:tcBorders>
            <w:vAlign w:val="center"/>
          </w:tcPr>
          <w:p w14:paraId="75707BE6" w14:textId="77777777" w:rsidR="00CF5597" w:rsidRDefault="00CF5597" w:rsidP="006173CE">
            <w:pPr>
              <w:spacing w:line="259" w:lineRule="auto"/>
            </w:pPr>
            <w:r>
              <w:t xml:space="preserve">1.0 </w:t>
            </w:r>
          </w:p>
        </w:tc>
        <w:tc>
          <w:tcPr>
            <w:tcW w:w="2273" w:type="dxa"/>
            <w:tcBorders>
              <w:top w:val="nil"/>
              <w:left w:val="single" w:sz="4" w:space="0" w:color="000000"/>
              <w:bottom w:val="nil"/>
              <w:right w:val="single" w:sz="4" w:space="0" w:color="000000"/>
            </w:tcBorders>
          </w:tcPr>
          <w:p w14:paraId="774E0E54" w14:textId="77777777" w:rsidR="00CF5597" w:rsidRDefault="00CF5597" w:rsidP="006173CE">
            <w:pPr>
              <w:spacing w:line="259" w:lineRule="auto"/>
              <w:ind w:left="2"/>
            </w:pPr>
            <w:r>
              <w:t xml:space="preserve">Mitwirkung an </w:t>
            </w:r>
          </w:p>
          <w:p w14:paraId="08889C63" w14:textId="77777777" w:rsidR="00CF5597" w:rsidRDefault="00CF5597" w:rsidP="006173CE">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tcPr>
          <w:p w14:paraId="7BE43CC8" w14:textId="77777777" w:rsidR="00CF5597" w:rsidRDefault="00CF5597" w:rsidP="006173CE">
            <w:pPr>
              <w:spacing w:line="259" w:lineRule="auto"/>
              <w:ind w:left="1"/>
            </w:pPr>
            <w:r>
              <w:t xml:space="preserve">Sascha Häfner (Vergaberecht) </w:t>
            </w:r>
          </w:p>
        </w:tc>
        <w:tc>
          <w:tcPr>
            <w:tcW w:w="2080" w:type="dxa"/>
            <w:tcBorders>
              <w:top w:val="nil"/>
              <w:left w:val="single" w:sz="4" w:space="0" w:color="000000"/>
              <w:bottom w:val="nil"/>
              <w:right w:val="single" w:sz="4" w:space="0" w:color="000000"/>
            </w:tcBorders>
            <w:vAlign w:val="center"/>
          </w:tcPr>
          <w:p w14:paraId="7DFCB50C" w14:textId="77777777" w:rsidR="00CF5597" w:rsidRDefault="00CF5597" w:rsidP="006173CE">
            <w:pPr>
              <w:spacing w:line="259" w:lineRule="auto"/>
              <w:ind w:left="1"/>
            </w:pPr>
            <w:r>
              <w:t xml:space="preserve">Bearbeitung </w:t>
            </w:r>
          </w:p>
        </w:tc>
      </w:tr>
      <w:tr w:rsidR="00CF5597" w14:paraId="67D76692" w14:textId="77777777" w:rsidTr="006173CE">
        <w:trPr>
          <w:trHeight w:val="658"/>
        </w:trPr>
        <w:tc>
          <w:tcPr>
            <w:tcW w:w="534" w:type="dxa"/>
            <w:tcBorders>
              <w:top w:val="nil"/>
              <w:left w:val="single" w:sz="4" w:space="0" w:color="000000"/>
              <w:bottom w:val="nil"/>
              <w:right w:val="single" w:sz="4" w:space="0" w:color="000000"/>
            </w:tcBorders>
            <w:shd w:val="clear" w:color="auto" w:fill="F2F2F2"/>
            <w:vAlign w:val="center"/>
          </w:tcPr>
          <w:p w14:paraId="26BC42C1" w14:textId="77777777" w:rsidR="00CF5597" w:rsidRDefault="00CF5597" w:rsidP="006173CE">
            <w:pPr>
              <w:spacing w:line="259" w:lineRule="auto"/>
              <w:ind w:left="1"/>
            </w:pPr>
            <w:r>
              <w:t>07</w:t>
            </w:r>
            <w:r>
              <w:rPr>
                <w:b/>
              </w:rPr>
              <w:t xml:space="preserve"> </w:t>
            </w:r>
          </w:p>
        </w:tc>
        <w:tc>
          <w:tcPr>
            <w:tcW w:w="1248" w:type="dxa"/>
            <w:tcBorders>
              <w:top w:val="nil"/>
              <w:left w:val="single" w:sz="4" w:space="0" w:color="000000"/>
              <w:bottom w:val="nil"/>
              <w:right w:val="single" w:sz="4" w:space="0" w:color="000000"/>
            </w:tcBorders>
            <w:shd w:val="clear" w:color="auto" w:fill="F2F2F2"/>
            <w:vAlign w:val="center"/>
          </w:tcPr>
          <w:p w14:paraId="1F59B8FC" w14:textId="77777777" w:rsidR="00CF5597" w:rsidRDefault="00CF5597" w:rsidP="006173CE">
            <w:pPr>
              <w:spacing w:line="259" w:lineRule="auto"/>
            </w:pPr>
            <w:r>
              <w:t xml:space="preserve">07.12.2021 </w:t>
            </w:r>
          </w:p>
        </w:tc>
        <w:tc>
          <w:tcPr>
            <w:tcW w:w="683" w:type="dxa"/>
            <w:tcBorders>
              <w:top w:val="nil"/>
              <w:left w:val="single" w:sz="4" w:space="0" w:color="000000"/>
              <w:bottom w:val="nil"/>
              <w:right w:val="single" w:sz="4" w:space="0" w:color="000000"/>
            </w:tcBorders>
            <w:shd w:val="clear" w:color="auto" w:fill="F2F2F2"/>
            <w:vAlign w:val="center"/>
          </w:tcPr>
          <w:p w14:paraId="501A7157" w14:textId="77777777" w:rsidR="00CF5597" w:rsidRDefault="00CF5597" w:rsidP="006173CE">
            <w:pPr>
              <w:spacing w:line="259" w:lineRule="auto"/>
            </w:pPr>
            <w:r>
              <w:t xml:space="preserve">1.0 </w:t>
            </w:r>
          </w:p>
        </w:tc>
        <w:tc>
          <w:tcPr>
            <w:tcW w:w="2273" w:type="dxa"/>
            <w:tcBorders>
              <w:top w:val="nil"/>
              <w:left w:val="single" w:sz="4" w:space="0" w:color="000000"/>
              <w:bottom w:val="nil"/>
              <w:right w:val="single" w:sz="4" w:space="0" w:color="000000"/>
            </w:tcBorders>
            <w:shd w:val="clear" w:color="auto" w:fill="F2F2F2"/>
          </w:tcPr>
          <w:p w14:paraId="217AEF9F" w14:textId="77777777" w:rsidR="00CF5597" w:rsidRDefault="00CF5597" w:rsidP="006173CE">
            <w:pPr>
              <w:spacing w:line="259" w:lineRule="auto"/>
              <w:ind w:left="2"/>
            </w:pPr>
            <w:r>
              <w:t xml:space="preserve">Mitwirkung an </w:t>
            </w:r>
          </w:p>
          <w:p w14:paraId="04477883" w14:textId="77777777" w:rsidR="00CF5597" w:rsidRDefault="00CF5597" w:rsidP="006173CE">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shd w:val="clear" w:color="auto" w:fill="F2F2F2"/>
          </w:tcPr>
          <w:p w14:paraId="44E6F396" w14:textId="77777777" w:rsidR="00CF5597" w:rsidRDefault="00CF5597" w:rsidP="006173CE">
            <w:pPr>
              <w:spacing w:line="259" w:lineRule="auto"/>
              <w:ind w:left="1"/>
            </w:pPr>
            <w:proofErr w:type="spellStart"/>
            <w:r>
              <w:t>Alett</w:t>
            </w:r>
            <w:proofErr w:type="spellEnd"/>
            <w:r>
              <w:t xml:space="preserve"> Nocken </w:t>
            </w:r>
          </w:p>
          <w:p w14:paraId="6B1B8B98" w14:textId="77777777" w:rsidR="00CF5597" w:rsidRDefault="00CF5597" w:rsidP="006173CE">
            <w:pPr>
              <w:spacing w:line="259" w:lineRule="auto"/>
              <w:ind w:left="1"/>
            </w:pPr>
            <w:r>
              <w:t xml:space="preserve">(Straßenverwaltung) </w:t>
            </w:r>
          </w:p>
        </w:tc>
        <w:tc>
          <w:tcPr>
            <w:tcW w:w="2080" w:type="dxa"/>
            <w:tcBorders>
              <w:top w:val="nil"/>
              <w:left w:val="single" w:sz="4" w:space="0" w:color="000000"/>
              <w:bottom w:val="nil"/>
              <w:right w:val="single" w:sz="4" w:space="0" w:color="000000"/>
            </w:tcBorders>
            <w:shd w:val="clear" w:color="auto" w:fill="F2F2F2"/>
            <w:vAlign w:val="center"/>
          </w:tcPr>
          <w:p w14:paraId="1AC738B6" w14:textId="77777777" w:rsidR="00CF5597" w:rsidRDefault="00CF5597" w:rsidP="006173CE">
            <w:pPr>
              <w:spacing w:line="259" w:lineRule="auto"/>
              <w:ind w:left="1"/>
            </w:pPr>
            <w:r>
              <w:t xml:space="preserve">Bearbeitung </w:t>
            </w:r>
          </w:p>
        </w:tc>
      </w:tr>
      <w:tr w:rsidR="00CF5597" w14:paraId="54C0AC69" w14:textId="77777777" w:rsidTr="006173CE">
        <w:trPr>
          <w:trHeight w:val="656"/>
        </w:trPr>
        <w:tc>
          <w:tcPr>
            <w:tcW w:w="534" w:type="dxa"/>
            <w:tcBorders>
              <w:top w:val="nil"/>
              <w:left w:val="single" w:sz="4" w:space="0" w:color="000000"/>
              <w:bottom w:val="nil"/>
              <w:right w:val="single" w:sz="4" w:space="0" w:color="000000"/>
            </w:tcBorders>
            <w:vAlign w:val="center"/>
          </w:tcPr>
          <w:p w14:paraId="4D86E1AE" w14:textId="77777777" w:rsidR="00CF5597" w:rsidRDefault="00CF5597" w:rsidP="006173CE">
            <w:pPr>
              <w:spacing w:line="259" w:lineRule="auto"/>
              <w:ind w:left="1"/>
            </w:pPr>
            <w:r>
              <w:t xml:space="preserve">08 </w:t>
            </w:r>
          </w:p>
        </w:tc>
        <w:tc>
          <w:tcPr>
            <w:tcW w:w="1248" w:type="dxa"/>
            <w:tcBorders>
              <w:top w:val="nil"/>
              <w:left w:val="single" w:sz="4" w:space="0" w:color="000000"/>
              <w:bottom w:val="nil"/>
              <w:right w:val="single" w:sz="4" w:space="0" w:color="000000"/>
            </w:tcBorders>
            <w:vAlign w:val="center"/>
          </w:tcPr>
          <w:p w14:paraId="4A8CA69A" w14:textId="77777777" w:rsidR="00CF5597" w:rsidRDefault="00CF5597" w:rsidP="006173CE">
            <w:pPr>
              <w:spacing w:line="259" w:lineRule="auto"/>
            </w:pPr>
            <w:r>
              <w:t xml:space="preserve">07.12.2021 </w:t>
            </w:r>
          </w:p>
        </w:tc>
        <w:tc>
          <w:tcPr>
            <w:tcW w:w="683" w:type="dxa"/>
            <w:tcBorders>
              <w:top w:val="nil"/>
              <w:left w:val="single" w:sz="4" w:space="0" w:color="000000"/>
              <w:bottom w:val="nil"/>
              <w:right w:val="single" w:sz="4" w:space="0" w:color="000000"/>
            </w:tcBorders>
            <w:vAlign w:val="center"/>
          </w:tcPr>
          <w:p w14:paraId="10E04C59" w14:textId="77777777" w:rsidR="00CF5597" w:rsidRDefault="00CF5597" w:rsidP="006173CE">
            <w:pPr>
              <w:spacing w:line="259" w:lineRule="auto"/>
            </w:pPr>
            <w:r>
              <w:t xml:space="preserve">1.0 </w:t>
            </w:r>
          </w:p>
        </w:tc>
        <w:tc>
          <w:tcPr>
            <w:tcW w:w="2273" w:type="dxa"/>
            <w:tcBorders>
              <w:top w:val="nil"/>
              <w:left w:val="single" w:sz="4" w:space="0" w:color="000000"/>
              <w:bottom w:val="nil"/>
              <w:right w:val="single" w:sz="4" w:space="0" w:color="000000"/>
            </w:tcBorders>
          </w:tcPr>
          <w:p w14:paraId="07DDA31D" w14:textId="77777777" w:rsidR="00CF5597" w:rsidRDefault="00CF5597" w:rsidP="006173CE">
            <w:pPr>
              <w:spacing w:line="259" w:lineRule="auto"/>
              <w:ind w:left="2"/>
            </w:pPr>
            <w:r>
              <w:t xml:space="preserve">Mitwirkung an </w:t>
            </w:r>
          </w:p>
          <w:p w14:paraId="5CC74C86" w14:textId="77777777" w:rsidR="00CF5597" w:rsidRDefault="00CF5597" w:rsidP="006173CE">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tcPr>
          <w:p w14:paraId="64CFAB56" w14:textId="77777777" w:rsidR="00CF5597" w:rsidRDefault="00CF5597" w:rsidP="006173CE">
            <w:pPr>
              <w:spacing w:line="259" w:lineRule="auto"/>
              <w:ind w:left="1" w:right="141"/>
            </w:pPr>
            <w:r>
              <w:t xml:space="preserve">Felix Peisker (Betrieb) </w:t>
            </w:r>
          </w:p>
        </w:tc>
        <w:tc>
          <w:tcPr>
            <w:tcW w:w="2080" w:type="dxa"/>
            <w:tcBorders>
              <w:top w:val="nil"/>
              <w:left w:val="single" w:sz="4" w:space="0" w:color="000000"/>
              <w:bottom w:val="nil"/>
              <w:right w:val="single" w:sz="4" w:space="0" w:color="000000"/>
            </w:tcBorders>
            <w:vAlign w:val="center"/>
          </w:tcPr>
          <w:p w14:paraId="0DECE959" w14:textId="77777777" w:rsidR="00CF5597" w:rsidRDefault="00CF5597" w:rsidP="006173CE">
            <w:pPr>
              <w:spacing w:line="259" w:lineRule="auto"/>
              <w:ind w:left="1"/>
            </w:pPr>
            <w:r>
              <w:t xml:space="preserve">Bearbeitung </w:t>
            </w:r>
          </w:p>
        </w:tc>
      </w:tr>
      <w:tr w:rsidR="00CF5597" w14:paraId="6277E5FB" w14:textId="77777777" w:rsidTr="006173CE">
        <w:trPr>
          <w:trHeight w:val="658"/>
        </w:trPr>
        <w:tc>
          <w:tcPr>
            <w:tcW w:w="534" w:type="dxa"/>
            <w:tcBorders>
              <w:top w:val="nil"/>
              <w:left w:val="single" w:sz="4" w:space="0" w:color="000000"/>
              <w:bottom w:val="nil"/>
              <w:right w:val="single" w:sz="4" w:space="0" w:color="000000"/>
            </w:tcBorders>
            <w:shd w:val="clear" w:color="auto" w:fill="F2F2F2"/>
            <w:vAlign w:val="center"/>
          </w:tcPr>
          <w:p w14:paraId="7EA31102" w14:textId="77777777" w:rsidR="00CF5597" w:rsidRDefault="00CF5597" w:rsidP="006173CE">
            <w:pPr>
              <w:spacing w:line="259" w:lineRule="auto"/>
              <w:ind w:left="1"/>
            </w:pPr>
            <w:r>
              <w:t xml:space="preserve">09 </w:t>
            </w:r>
          </w:p>
        </w:tc>
        <w:tc>
          <w:tcPr>
            <w:tcW w:w="1248" w:type="dxa"/>
            <w:tcBorders>
              <w:top w:val="nil"/>
              <w:left w:val="single" w:sz="4" w:space="0" w:color="000000"/>
              <w:bottom w:val="nil"/>
              <w:right w:val="single" w:sz="4" w:space="0" w:color="000000"/>
            </w:tcBorders>
            <w:shd w:val="clear" w:color="auto" w:fill="F2F2F2"/>
            <w:vAlign w:val="center"/>
          </w:tcPr>
          <w:p w14:paraId="50D063E6" w14:textId="77777777" w:rsidR="00CF5597" w:rsidRDefault="00CF5597" w:rsidP="006173CE">
            <w:pPr>
              <w:spacing w:line="259" w:lineRule="auto"/>
            </w:pPr>
            <w:r>
              <w:t xml:space="preserve">07.12.2021 </w:t>
            </w:r>
          </w:p>
        </w:tc>
        <w:tc>
          <w:tcPr>
            <w:tcW w:w="683" w:type="dxa"/>
            <w:tcBorders>
              <w:top w:val="nil"/>
              <w:left w:val="single" w:sz="4" w:space="0" w:color="000000"/>
              <w:bottom w:val="nil"/>
              <w:right w:val="single" w:sz="4" w:space="0" w:color="000000"/>
            </w:tcBorders>
            <w:shd w:val="clear" w:color="auto" w:fill="F2F2F2"/>
            <w:vAlign w:val="center"/>
          </w:tcPr>
          <w:p w14:paraId="6595573A" w14:textId="77777777" w:rsidR="00CF5597" w:rsidRDefault="00CF5597" w:rsidP="006173CE">
            <w:pPr>
              <w:spacing w:line="259" w:lineRule="auto"/>
            </w:pPr>
            <w:r>
              <w:t xml:space="preserve">1.0 </w:t>
            </w:r>
          </w:p>
        </w:tc>
        <w:tc>
          <w:tcPr>
            <w:tcW w:w="2273" w:type="dxa"/>
            <w:tcBorders>
              <w:top w:val="nil"/>
              <w:left w:val="single" w:sz="4" w:space="0" w:color="000000"/>
              <w:bottom w:val="nil"/>
              <w:right w:val="single" w:sz="4" w:space="0" w:color="000000"/>
            </w:tcBorders>
            <w:shd w:val="clear" w:color="auto" w:fill="F2F2F2"/>
          </w:tcPr>
          <w:p w14:paraId="2D4042C2" w14:textId="77777777" w:rsidR="00CF5597" w:rsidRDefault="00CF5597" w:rsidP="006173CE">
            <w:pPr>
              <w:spacing w:line="259" w:lineRule="auto"/>
              <w:ind w:left="2"/>
            </w:pPr>
            <w:r>
              <w:t xml:space="preserve">Mitwirkung an </w:t>
            </w:r>
          </w:p>
          <w:p w14:paraId="154DDB87" w14:textId="77777777" w:rsidR="00CF5597" w:rsidRDefault="00CF5597" w:rsidP="006173CE">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shd w:val="clear" w:color="auto" w:fill="F2F2F2"/>
          </w:tcPr>
          <w:p w14:paraId="66EB95B8" w14:textId="77777777" w:rsidR="00CF5597" w:rsidRDefault="00CF5597" w:rsidP="006173CE">
            <w:pPr>
              <w:spacing w:line="259" w:lineRule="auto"/>
              <w:ind w:left="1"/>
            </w:pPr>
            <w:r>
              <w:t xml:space="preserve">Andy Apfelstädt (Betrieb) </w:t>
            </w:r>
          </w:p>
        </w:tc>
        <w:tc>
          <w:tcPr>
            <w:tcW w:w="2080" w:type="dxa"/>
            <w:tcBorders>
              <w:top w:val="nil"/>
              <w:left w:val="single" w:sz="4" w:space="0" w:color="000000"/>
              <w:bottom w:val="nil"/>
              <w:right w:val="single" w:sz="4" w:space="0" w:color="000000"/>
            </w:tcBorders>
            <w:shd w:val="clear" w:color="auto" w:fill="F2F2F2"/>
            <w:vAlign w:val="center"/>
          </w:tcPr>
          <w:p w14:paraId="76DB9F37" w14:textId="77777777" w:rsidR="00CF5597" w:rsidRDefault="00CF5597" w:rsidP="006173CE">
            <w:pPr>
              <w:spacing w:line="259" w:lineRule="auto"/>
              <w:ind w:left="1"/>
            </w:pPr>
            <w:r>
              <w:t xml:space="preserve">Bearbeitung </w:t>
            </w:r>
          </w:p>
        </w:tc>
      </w:tr>
      <w:tr w:rsidR="00CF5597" w14:paraId="2B20525F" w14:textId="77777777" w:rsidTr="006173CE">
        <w:trPr>
          <w:trHeight w:val="658"/>
        </w:trPr>
        <w:tc>
          <w:tcPr>
            <w:tcW w:w="534" w:type="dxa"/>
            <w:tcBorders>
              <w:top w:val="nil"/>
              <w:left w:val="single" w:sz="4" w:space="0" w:color="000000"/>
              <w:bottom w:val="nil"/>
              <w:right w:val="single" w:sz="4" w:space="0" w:color="000000"/>
            </w:tcBorders>
            <w:vAlign w:val="center"/>
          </w:tcPr>
          <w:p w14:paraId="2CBEC8B1" w14:textId="77777777" w:rsidR="00CF5597" w:rsidRDefault="00CF5597" w:rsidP="006173CE">
            <w:pPr>
              <w:spacing w:line="259" w:lineRule="auto"/>
              <w:ind w:left="1"/>
            </w:pPr>
            <w:r>
              <w:t xml:space="preserve">10 </w:t>
            </w:r>
          </w:p>
        </w:tc>
        <w:tc>
          <w:tcPr>
            <w:tcW w:w="1248" w:type="dxa"/>
            <w:tcBorders>
              <w:top w:val="nil"/>
              <w:left w:val="single" w:sz="4" w:space="0" w:color="000000"/>
              <w:bottom w:val="nil"/>
              <w:right w:val="single" w:sz="4" w:space="0" w:color="000000"/>
            </w:tcBorders>
            <w:vAlign w:val="center"/>
          </w:tcPr>
          <w:p w14:paraId="2E260778" w14:textId="77777777" w:rsidR="00CF5597" w:rsidRDefault="00CF5597" w:rsidP="006173CE">
            <w:pPr>
              <w:spacing w:line="259" w:lineRule="auto"/>
            </w:pPr>
            <w:r>
              <w:t xml:space="preserve">02.02.2023 </w:t>
            </w:r>
          </w:p>
        </w:tc>
        <w:tc>
          <w:tcPr>
            <w:tcW w:w="683" w:type="dxa"/>
            <w:tcBorders>
              <w:top w:val="nil"/>
              <w:left w:val="single" w:sz="4" w:space="0" w:color="000000"/>
              <w:bottom w:val="nil"/>
              <w:right w:val="single" w:sz="4" w:space="0" w:color="000000"/>
            </w:tcBorders>
            <w:vAlign w:val="center"/>
          </w:tcPr>
          <w:p w14:paraId="03F93FEB" w14:textId="77777777" w:rsidR="00CF5597" w:rsidRDefault="00CF5597" w:rsidP="006173CE">
            <w:pPr>
              <w:spacing w:line="259" w:lineRule="auto"/>
            </w:pPr>
            <w:r>
              <w:t xml:space="preserve">1.0 </w:t>
            </w:r>
          </w:p>
        </w:tc>
        <w:tc>
          <w:tcPr>
            <w:tcW w:w="2273" w:type="dxa"/>
            <w:tcBorders>
              <w:top w:val="nil"/>
              <w:left w:val="single" w:sz="4" w:space="0" w:color="000000"/>
              <w:bottom w:val="nil"/>
              <w:right w:val="single" w:sz="4" w:space="0" w:color="000000"/>
            </w:tcBorders>
          </w:tcPr>
          <w:p w14:paraId="0C15CC21" w14:textId="77777777" w:rsidR="00CF5597" w:rsidRDefault="00CF5597" w:rsidP="006173CE">
            <w:pPr>
              <w:spacing w:line="259" w:lineRule="auto"/>
              <w:ind w:left="2"/>
            </w:pPr>
            <w:r>
              <w:t xml:space="preserve">Abstimmung mit dem </w:t>
            </w:r>
          </w:p>
          <w:p w14:paraId="3B44B27B" w14:textId="77777777" w:rsidR="00CF5597" w:rsidRDefault="00CF5597" w:rsidP="006173CE">
            <w:pPr>
              <w:spacing w:line="259" w:lineRule="auto"/>
              <w:ind w:left="2"/>
            </w:pPr>
            <w:r>
              <w:t xml:space="preserve">FB PBI / GB-B </w:t>
            </w:r>
          </w:p>
        </w:tc>
        <w:tc>
          <w:tcPr>
            <w:tcW w:w="2242" w:type="dxa"/>
            <w:tcBorders>
              <w:top w:val="nil"/>
              <w:left w:val="single" w:sz="4" w:space="0" w:color="000000"/>
              <w:bottom w:val="nil"/>
              <w:right w:val="single" w:sz="4" w:space="0" w:color="000000"/>
            </w:tcBorders>
          </w:tcPr>
          <w:p w14:paraId="557FDDC4" w14:textId="77777777" w:rsidR="00CF5597" w:rsidRDefault="00CF5597" w:rsidP="006173CE">
            <w:pPr>
              <w:spacing w:line="259" w:lineRule="auto"/>
              <w:ind w:left="1" w:right="407"/>
            </w:pPr>
            <w:r>
              <w:t xml:space="preserve">Rainer Siegel (Bau) </w:t>
            </w:r>
          </w:p>
        </w:tc>
        <w:tc>
          <w:tcPr>
            <w:tcW w:w="2080" w:type="dxa"/>
            <w:tcBorders>
              <w:top w:val="nil"/>
              <w:left w:val="single" w:sz="4" w:space="0" w:color="000000"/>
              <w:bottom w:val="nil"/>
              <w:right w:val="single" w:sz="4" w:space="0" w:color="000000"/>
            </w:tcBorders>
          </w:tcPr>
          <w:p w14:paraId="256B942D" w14:textId="77777777" w:rsidR="00CF5597" w:rsidRDefault="00CF5597" w:rsidP="006173CE">
            <w:pPr>
              <w:spacing w:line="259" w:lineRule="auto"/>
              <w:ind w:left="1"/>
            </w:pPr>
            <w:r>
              <w:t xml:space="preserve">Bearbeitet und freigegeben </w:t>
            </w:r>
          </w:p>
        </w:tc>
      </w:tr>
      <w:tr w:rsidR="00CF5597" w14:paraId="40BE4C87" w14:textId="77777777" w:rsidTr="006173CE">
        <w:trPr>
          <w:trHeight w:val="661"/>
        </w:trPr>
        <w:tc>
          <w:tcPr>
            <w:tcW w:w="534" w:type="dxa"/>
            <w:tcBorders>
              <w:top w:val="nil"/>
              <w:left w:val="single" w:sz="4" w:space="0" w:color="000000"/>
              <w:bottom w:val="single" w:sz="4" w:space="0" w:color="000000"/>
              <w:right w:val="single" w:sz="4" w:space="0" w:color="000000"/>
            </w:tcBorders>
            <w:shd w:val="clear" w:color="auto" w:fill="F2F2F2"/>
            <w:vAlign w:val="center"/>
          </w:tcPr>
          <w:p w14:paraId="1204E00E" w14:textId="77777777" w:rsidR="00CF5597" w:rsidRDefault="00CF5597" w:rsidP="006173CE">
            <w:pPr>
              <w:spacing w:line="259" w:lineRule="auto"/>
              <w:ind w:left="1"/>
            </w:pPr>
            <w:r>
              <w:t xml:space="preserve">11 </w:t>
            </w:r>
          </w:p>
        </w:tc>
        <w:tc>
          <w:tcPr>
            <w:tcW w:w="1248" w:type="dxa"/>
            <w:tcBorders>
              <w:top w:val="nil"/>
              <w:left w:val="single" w:sz="4" w:space="0" w:color="000000"/>
              <w:bottom w:val="single" w:sz="4" w:space="0" w:color="000000"/>
              <w:right w:val="single" w:sz="4" w:space="0" w:color="000000"/>
            </w:tcBorders>
            <w:shd w:val="clear" w:color="auto" w:fill="F2F2F2"/>
            <w:vAlign w:val="center"/>
          </w:tcPr>
          <w:p w14:paraId="60142EE2" w14:textId="77777777" w:rsidR="00CF5597" w:rsidRDefault="00CF5597" w:rsidP="006173CE">
            <w:pPr>
              <w:spacing w:line="259" w:lineRule="auto"/>
            </w:pPr>
            <w:r>
              <w:t xml:space="preserve">24.02.2023 </w:t>
            </w:r>
          </w:p>
        </w:tc>
        <w:tc>
          <w:tcPr>
            <w:tcW w:w="683" w:type="dxa"/>
            <w:tcBorders>
              <w:top w:val="nil"/>
              <w:left w:val="single" w:sz="4" w:space="0" w:color="000000"/>
              <w:bottom w:val="single" w:sz="4" w:space="0" w:color="000000"/>
              <w:right w:val="single" w:sz="4" w:space="0" w:color="000000"/>
            </w:tcBorders>
            <w:shd w:val="clear" w:color="auto" w:fill="F2F2F2"/>
            <w:vAlign w:val="center"/>
          </w:tcPr>
          <w:p w14:paraId="01577DFB" w14:textId="77777777" w:rsidR="00CF5597" w:rsidRDefault="00CF5597" w:rsidP="006173CE">
            <w:pPr>
              <w:spacing w:line="259" w:lineRule="auto"/>
            </w:pPr>
            <w:r>
              <w:t xml:space="preserve">1.0 </w:t>
            </w:r>
          </w:p>
        </w:tc>
        <w:tc>
          <w:tcPr>
            <w:tcW w:w="2273" w:type="dxa"/>
            <w:tcBorders>
              <w:top w:val="nil"/>
              <w:left w:val="single" w:sz="4" w:space="0" w:color="000000"/>
              <w:bottom w:val="single" w:sz="4" w:space="0" w:color="000000"/>
              <w:right w:val="single" w:sz="4" w:space="0" w:color="000000"/>
            </w:tcBorders>
            <w:shd w:val="clear" w:color="auto" w:fill="F2F2F2"/>
            <w:vAlign w:val="center"/>
          </w:tcPr>
          <w:p w14:paraId="1488AC8D" w14:textId="77777777" w:rsidR="00CF5597" w:rsidRDefault="00CF5597" w:rsidP="006173CE">
            <w:pPr>
              <w:spacing w:line="259" w:lineRule="auto"/>
              <w:ind w:left="2"/>
            </w:pPr>
            <w:r>
              <w:t xml:space="preserve">Finale Abstimmung </w:t>
            </w:r>
          </w:p>
        </w:tc>
        <w:tc>
          <w:tcPr>
            <w:tcW w:w="2242" w:type="dxa"/>
            <w:tcBorders>
              <w:top w:val="nil"/>
              <w:left w:val="single" w:sz="4" w:space="0" w:color="000000"/>
              <w:bottom w:val="single" w:sz="4" w:space="0" w:color="000000"/>
              <w:right w:val="single" w:sz="4" w:space="0" w:color="000000"/>
            </w:tcBorders>
            <w:shd w:val="clear" w:color="auto" w:fill="F2F2F2"/>
          </w:tcPr>
          <w:p w14:paraId="5A5050B3" w14:textId="77777777" w:rsidR="00CF5597" w:rsidRDefault="00CF5597" w:rsidP="006173CE">
            <w:pPr>
              <w:spacing w:line="259" w:lineRule="auto"/>
              <w:ind w:left="1"/>
            </w:pPr>
            <w:r>
              <w:t xml:space="preserve">Andy Apfelstädt (Betrieb) </w:t>
            </w:r>
          </w:p>
        </w:tc>
        <w:tc>
          <w:tcPr>
            <w:tcW w:w="2080" w:type="dxa"/>
            <w:tcBorders>
              <w:top w:val="nil"/>
              <w:left w:val="single" w:sz="4" w:space="0" w:color="000000"/>
              <w:bottom w:val="single" w:sz="4" w:space="0" w:color="000000"/>
              <w:right w:val="single" w:sz="4" w:space="0" w:color="000000"/>
            </w:tcBorders>
            <w:shd w:val="clear" w:color="auto" w:fill="F2F2F2"/>
          </w:tcPr>
          <w:p w14:paraId="5634C033" w14:textId="77777777" w:rsidR="00CF5597" w:rsidRDefault="00CF5597" w:rsidP="006173CE">
            <w:pPr>
              <w:spacing w:line="259" w:lineRule="auto"/>
              <w:ind w:left="1"/>
            </w:pPr>
            <w:r>
              <w:t xml:space="preserve">Bearbeitet und freigegeben </w:t>
            </w:r>
          </w:p>
        </w:tc>
      </w:tr>
    </w:tbl>
    <w:p w14:paraId="5F8AB560" w14:textId="77777777" w:rsidR="00CF5597" w:rsidRDefault="00CF5597" w:rsidP="00CF5597">
      <w:pPr>
        <w:spacing w:after="112" w:line="259" w:lineRule="auto"/>
      </w:pPr>
      <w:r>
        <w:t xml:space="preserve"> </w:t>
      </w:r>
    </w:p>
    <w:p w14:paraId="675D1803" w14:textId="77777777" w:rsidR="00CF5597" w:rsidRDefault="00CF5597" w:rsidP="00CF5597">
      <w:pPr>
        <w:spacing w:after="160" w:line="259" w:lineRule="auto"/>
      </w:pPr>
      <w:r>
        <w:br w:type="page"/>
      </w:r>
    </w:p>
    <w:p w14:paraId="796F19C1" w14:textId="77777777" w:rsidR="00CF5597" w:rsidRPr="007D2A5E" w:rsidRDefault="00CF5597" w:rsidP="00CF5597">
      <w:pPr>
        <w:pStyle w:val="berschrift1"/>
        <w:ind w:left="-5"/>
        <w:rPr>
          <w:sz w:val="18"/>
          <w:szCs w:val="18"/>
        </w:rPr>
      </w:pPr>
      <w:r w:rsidRPr="007D2A5E">
        <w:rPr>
          <w:sz w:val="18"/>
          <w:szCs w:val="18"/>
        </w:rPr>
        <w:lastRenderedPageBreak/>
        <w:t>Inhalt</w:t>
      </w:r>
      <w:r w:rsidRPr="007D2A5E">
        <w:rPr>
          <w:b w:val="0"/>
          <w:sz w:val="18"/>
          <w:szCs w:val="18"/>
        </w:rPr>
        <w:t xml:space="preserve"> </w:t>
      </w:r>
    </w:p>
    <w:p w14:paraId="363C0C2E" w14:textId="77777777" w:rsidR="00CF5597" w:rsidRPr="008D0833" w:rsidRDefault="00CF5597" w:rsidP="00CF5597">
      <w:pPr>
        <w:tabs>
          <w:tab w:val="left" w:pos="567"/>
          <w:tab w:val="left" w:pos="1134"/>
          <w:tab w:val="left" w:pos="1701"/>
          <w:tab w:val="right" w:leader="dot" w:pos="8789"/>
        </w:tabs>
        <w:spacing w:after="120" w:line="23" w:lineRule="atLeast"/>
        <w:ind w:left="-5" w:right="34"/>
        <w:rPr>
          <w:szCs w:val="22"/>
        </w:rPr>
      </w:pPr>
      <w:r w:rsidRPr="008D0833">
        <w:rPr>
          <w:szCs w:val="22"/>
        </w:rPr>
        <w:t xml:space="preserve">I Anlagenverzeichnis </w:t>
      </w:r>
      <w:r w:rsidRPr="008D0833">
        <w:rPr>
          <w:szCs w:val="22"/>
        </w:rPr>
        <w:tab/>
        <w:t>3</w:t>
      </w:r>
    </w:p>
    <w:p w14:paraId="38AC1F59" w14:textId="77777777" w:rsidR="00CF5597" w:rsidRPr="008D0833" w:rsidRDefault="00CF5597" w:rsidP="00CF5597">
      <w:pPr>
        <w:tabs>
          <w:tab w:val="left" w:pos="567"/>
          <w:tab w:val="left" w:pos="1134"/>
          <w:tab w:val="left" w:pos="1701"/>
          <w:tab w:val="right" w:leader="dot" w:pos="8789"/>
        </w:tabs>
        <w:spacing w:after="120" w:line="23" w:lineRule="atLeast"/>
        <w:ind w:left="-5" w:right="34"/>
        <w:rPr>
          <w:szCs w:val="22"/>
        </w:rPr>
      </w:pPr>
      <w:r w:rsidRPr="008D0833">
        <w:rPr>
          <w:szCs w:val="22"/>
        </w:rPr>
        <w:t xml:space="preserve">II Abkürzungsverzeichnis </w:t>
      </w:r>
      <w:r w:rsidRPr="008D0833">
        <w:rPr>
          <w:szCs w:val="22"/>
        </w:rPr>
        <w:tab/>
        <w:t>4</w:t>
      </w:r>
    </w:p>
    <w:p w14:paraId="3E3B5C9E" w14:textId="77777777" w:rsidR="00CF5597" w:rsidRPr="008D0833" w:rsidRDefault="00CF5597" w:rsidP="00CF5597">
      <w:pPr>
        <w:widowControl/>
        <w:numPr>
          <w:ilvl w:val="0"/>
          <w:numId w:val="37"/>
        </w:numPr>
        <w:tabs>
          <w:tab w:val="left" w:pos="567"/>
          <w:tab w:val="left" w:pos="1134"/>
          <w:tab w:val="left" w:pos="1701"/>
          <w:tab w:val="right" w:leader="dot" w:pos="8789"/>
        </w:tabs>
        <w:spacing w:after="120" w:line="23" w:lineRule="atLeast"/>
        <w:ind w:left="567" w:right="34" w:hanging="567"/>
        <w:jc w:val="both"/>
        <w:rPr>
          <w:szCs w:val="22"/>
        </w:rPr>
      </w:pPr>
      <w:r w:rsidRPr="008D0833">
        <w:rPr>
          <w:szCs w:val="22"/>
        </w:rPr>
        <w:t>Geltungsbereich / Gültigkeit</w:t>
      </w:r>
      <w:r w:rsidRPr="008D0833">
        <w:rPr>
          <w:szCs w:val="22"/>
        </w:rPr>
        <w:tab/>
        <w:t>5</w:t>
      </w:r>
    </w:p>
    <w:p w14:paraId="065CF796" w14:textId="77777777" w:rsidR="00CF5597" w:rsidRPr="008D0833" w:rsidRDefault="00CF5597" w:rsidP="00CF5597">
      <w:pPr>
        <w:widowControl/>
        <w:numPr>
          <w:ilvl w:val="0"/>
          <w:numId w:val="37"/>
        </w:numPr>
        <w:tabs>
          <w:tab w:val="left" w:pos="567"/>
          <w:tab w:val="left" w:pos="1134"/>
          <w:tab w:val="left" w:pos="1701"/>
          <w:tab w:val="right" w:leader="dot" w:pos="8789"/>
        </w:tabs>
        <w:spacing w:after="120" w:line="23" w:lineRule="atLeast"/>
        <w:ind w:left="567" w:right="34" w:hanging="567"/>
        <w:jc w:val="both"/>
        <w:rPr>
          <w:szCs w:val="22"/>
        </w:rPr>
      </w:pPr>
      <w:r w:rsidRPr="008D0833">
        <w:rPr>
          <w:szCs w:val="22"/>
        </w:rPr>
        <w:t>Technische Hinweise</w:t>
      </w:r>
      <w:r w:rsidRPr="008D0833">
        <w:rPr>
          <w:szCs w:val="22"/>
        </w:rPr>
        <w:tab/>
        <w:t>5</w:t>
      </w:r>
    </w:p>
    <w:p w14:paraId="3792F555" w14:textId="77777777" w:rsidR="00CF5597" w:rsidRPr="008D0833" w:rsidRDefault="00CF5597" w:rsidP="00CF5597">
      <w:pPr>
        <w:tabs>
          <w:tab w:val="center" w:pos="422"/>
          <w:tab w:val="left" w:pos="567"/>
          <w:tab w:val="left" w:pos="1134"/>
          <w:tab w:val="left" w:pos="1701"/>
          <w:tab w:val="right" w:leader="dot" w:pos="8789"/>
        </w:tabs>
        <w:spacing w:after="120" w:line="23" w:lineRule="atLeast"/>
        <w:ind w:right="34"/>
        <w:rPr>
          <w:szCs w:val="22"/>
        </w:rPr>
      </w:pPr>
      <w:r w:rsidRPr="008D0833">
        <w:rPr>
          <w:szCs w:val="22"/>
        </w:rPr>
        <w:tab/>
      </w:r>
      <w:r w:rsidRPr="008D0833">
        <w:rPr>
          <w:szCs w:val="22"/>
        </w:rPr>
        <w:tab/>
      </w:r>
      <w:r w:rsidRPr="008D0833">
        <w:rPr>
          <w:noProof/>
          <w:szCs w:val="22"/>
        </w:rPr>
        <w:drawing>
          <wp:inline distT="0" distB="0" distL="0" distR="0" wp14:anchorId="083B3C90" wp14:editId="638F0660">
            <wp:extent cx="168402" cy="96774"/>
            <wp:effectExtent l="0" t="0" r="0" b="0"/>
            <wp:docPr id="706" name="Grafik 706"/>
            <wp:cNvGraphicFramePr/>
            <a:graphic xmlns:a="http://schemas.openxmlformats.org/drawingml/2006/main">
              <a:graphicData uri="http://schemas.openxmlformats.org/drawingml/2006/picture">
                <pic:pic xmlns:pic="http://schemas.openxmlformats.org/drawingml/2006/picture">
                  <pic:nvPicPr>
                    <pic:cNvPr id="706" name="Picture 706"/>
                    <pic:cNvPicPr/>
                  </pic:nvPicPr>
                  <pic:blipFill>
                    <a:blip r:embed="rId27"/>
                    <a:stretch>
                      <a:fillRect/>
                    </a:stretch>
                  </pic:blipFill>
                  <pic:spPr>
                    <a:xfrm>
                      <a:off x="0" y="0"/>
                      <a:ext cx="168402" cy="96774"/>
                    </a:xfrm>
                    <a:prstGeom prst="rect">
                      <a:avLst/>
                    </a:prstGeom>
                  </pic:spPr>
                </pic:pic>
              </a:graphicData>
            </a:graphic>
          </wp:inline>
        </w:drawing>
      </w:r>
      <w:r w:rsidRPr="008D0833">
        <w:rPr>
          <w:szCs w:val="22"/>
        </w:rPr>
        <w:t xml:space="preserve"> </w:t>
      </w:r>
      <w:r w:rsidRPr="008D0833">
        <w:rPr>
          <w:szCs w:val="22"/>
        </w:rPr>
        <w:tab/>
        <w:t>Grundlagen</w:t>
      </w:r>
      <w:r w:rsidRPr="008D0833">
        <w:rPr>
          <w:szCs w:val="22"/>
        </w:rPr>
        <w:tab/>
        <w:t>5</w:t>
      </w:r>
    </w:p>
    <w:p w14:paraId="1BDA8E6E" w14:textId="77777777" w:rsidR="00CF5597" w:rsidRPr="008D0833" w:rsidRDefault="00CF5597" w:rsidP="00CF5597">
      <w:pPr>
        <w:tabs>
          <w:tab w:val="center" w:pos="422"/>
          <w:tab w:val="left" w:pos="567"/>
          <w:tab w:val="left" w:pos="1134"/>
          <w:tab w:val="left" w:pos="1701"/>
          <w:tab w:val="right" w:leader="dot" w:pos="8789"/>
        </w:tabs>
        <w:spacing w:after="120" w:line="23" w:lineRule="atLeast"/>
        <w:ind w:right="34"/>
        <w:rPr>
          <w:szCs w:val="22"/>
        </w:rPr>
      </w:pPr>
      <w:r w:rsidRPr="008D0833">
        <w:rPr>
          <w:szCs w:val="22"/>
        </w:rPr>
        <w:tab/>
      </w:r>
      <w:r w:rsidRPr="008D0833">
        <w:rPr>
          <w:szCs w:val="22"/>
        </w:rPr>
        <w:tab/>
      </w:r>
      <w:r w:rsidRPr="008D0833">
        <w:rPr>
          <w:noProof/>
          <w:szCs w:val="22"/>
        </w:rPr>
        <w:drawing>
          <wp:inline distT="0" distB="0" distL="0" distR="0" wp14:anchorId="00F47535" wp14:editId="3D412E0C">
            <wp:extent cx="168402" cy="96774"/>
            <wp:effectExtent l="0" t="0" r="0" b="0"/>
            <wp:docPr id="718" name="Grafik 718"/>
            <wp:cNvGraphicFramePr/>
            <a:graphic xmlns:a="http://schemas.openxmlformats.org/drawingml/2006/main">
              <a:graphicData uri="http://schemas.openxmlformats.org/drawingml/2006/picture">
                <pic:pic xmlns:pic="http://schemas.openxmlformats.org/drawingml/2006/picture">
                  <pic:nvPicPr>
                    <pic:cNvPr id="718" name="Picture 718"/>
                    <pic:cNvPicPr/>
                  </pic:nvPicPr>
                  <pic:blipFill>
                    <a:blip r:embed="rId28"/>
                    <a:stretch>
                      <a:fillRect/>
                    </a:stretch>
                  </pic:blipFill>
                  <pic:spPr>
                    <a:xfrm>
                      <a:off x="0" y="0"/>
                      <a:ext cx="168402" cy="96774"/>
                    </a:xfrm>
                    <a:prstGeom prst="rect">
                      <a:avLst/>
                    </a:prstGeom>
                  </pic:spPr>
                </pic:pic>
              </a:graphicData>
            </a:graphic>
          </wp:inline>
        </w:drawing>
      </w:r>
      <w:r w:rsidRPr="008D0833">
        <w:rPr>
          <w:szCs w:val="22"/>
        </w:rPr>
        <w:t xml:space="preserve"> </w:t>
      </w:r>
      <w:r w:rsidRPr="008D0833">
        <w:rPr>
          <w:szCs w:val="22"/>
        </w:rPr>
        <w:tab/>
        <w:t>Vorkehrungen vor dem Beginn der Baumaßnahme</w:t>
      </w:r>
      <w:r w:rsidRPr="008D0833">
        <w:rPr>
          <w:szCs w:val="22"/>
        </w:rPr>
        <w:tab/>
        <w:t>6</w:t>
      </w:r>
    </w:p>
    <w:p w14:paraId="2A96CF8E" w14:textId="77777777" w:rsidR="00CF5597" w:rsidRPr="008D0833" w:rsidRDefault="00CF5597" w:rsidP="00CF5597">
      <w:pPr>
        <w:tabs>
          <w:tab w:val="center" w:pos="422"/>
          <w:tab w:val="left" w:pos="567"/>
          <w:tab w:val="left" w:pos="1134"/>
          <w:tab w:val="left" w:pos="1701"/>
          <w:tab w:val="right" w:leader="dot" w:pos="8789"/>
        </w:tabs>
        <w:spacing w:after="120" w:line="23" w:lineRule="atLeast"/>
        <w:ind w:right="34"/>
        <w:rPr>
          <w:szCs w:val="22"/>
        </w:rPr>
      </w:pPr>
      <w:r w:rsidRPr="008D0833">
        <w:rPr>
          <w:szCs w:val="22"/>
        </w:rPr>
        <w:tab/>
      </w:r>
      <w:r w:rsidRPr="008D0833">
        <w:rPr>
          <w:szCs w:val="22"/>
        </w:rPr>
        <w:tab/>
      </w:r>
      <w:r w:rsidRPr="008D0833">
        <w:rPr>
          <w:noProof/>
          <w:szCs w:val="22"/>
        </w:rPr>
        <w:drawing>
          <wp:inline distT="0" distB="0" distL="0" distR="0" wp14:anchorId="08905A41" wp14:editId="24E33107">
            <wp:extent cx="168402" cy="96774"/>
            <wp:effectExtent l="0" t="0" r="0" b="0"/>
            <wp:docPr id="728" name="Grafik 728"/>
            <wp:cNvGraphicFramePr/>
            <a:graphic xmlns:a="http://schemas.openxmlformats.org/drawingml/2006/main">
              <a:graphicData uri="http://schemas.openxmlformats.org/drawingml/2006/picture">
                <pic:pic xmlns:pic="http://schemas.openxmlformats.org/drawingml/2006/picture">
                  <pic:nvPicPr>
                    <pic:cNvPr id="728" name="Picture 728"/>
                    <pic:cNvPicPr/>
                  </pic:nvPicPr>
                  <pic:blipFill>
                    <a:blip r:embed="rId29"/>
                    <a:stretch>
                      <a:fillRect/>
                    </a:stretch>
                  </pic:blipFill>
                  <pic:spPr>
                    <a:xfrm>
                      <a:off x="0" y="0"/>
                      <a:ext cx="168402" cy="96774"/>
                    </a:xfrm>
                    <a:prstGeom prst="rect">
                      <a:avLst/>
                    </a:prstGeom>
                  </pic:spPr>
                </pic:pic>
              </a:graphicData>
            </a:graphic>
          </wp:inline>
        </w:drawing>
      </w:r>
      <w:r w:rsidRPr="008D0833">
        <w:rPr>
          <w:szCs w:val="22"/>
        </w:rPr>
        <w:t xml:space="preserve"> </w:t>
      </w:r>
      <w:r w:rsidRPr="008D0833">
        <w:rPr>
          <w:szCs w:val="22"/>
        </w:rPr>
        <w:tab/>
        <w:t>Ausführung der Bauarbeiten</w:t>
      </w:r>
      <w:r w:rsidRPr="008D0833">
        <w:rPr>
          <w:szCs w:val="22"/>
        </w:rPr>
        <w:tab/>
        <w:t>7</w:t>
      </w:r>
    </w:p>
    <w:p w14:paraId="76A539E6" w14:textId="77777777" w:rsidR="00CF5597" w:rsidRPr="008D0833" w:rsidRDefault="00CF5597" w:rsidP="00CF5597">
      <w:pPr>
        <w:tabs>
          <w:tab w:val="left" w:pos="567"/>
          <w:tab w:val="left" w:pos="1134"/>
          <w:tab w:val="left" w:pos="1946"/>
          <w:tab w:val="right" w:leader="dot" w:pos="8789"/>
        </w:tabs>
        <w:ind w:right="34"/>
        <w:rPr>
          <w:szCs w:val="22"/>
        </w:rPr>
      </w:pPr>
      <w:r w:rsidRPr="008D0833">
        <w:rPr>
          <w:szCs w:val="22"/>
        </w:rPr>
        <w:tab/>
      </w:r>
      <w:r w:rsidRPr="008D0833">
        <w:rPr>
          <w:szCs w:val="22"/>
        </w:rPr>
        <w:tab/>
        <w:t xml:space="preserve">2.3.1. </w:t>
      </w:r>
      <w:r w:rsidRPr="008D0833">
        <w:rPr>
          <w:szCs w:val="22"/>
        </w:rPr>
        <w:tab/>
        <w:t>Abstände beim Einsatz von Maschinen / Werkzeuge</w:t>
      </w:r>
      <w:r w:rsidRPr="008D0833">
        <w:rPr>
          <w:szCs w:val="22"/>
        </w:rPr>
        <w:tab/>
        <w:t>7</w:t>
      </w:r>
    </w:p>
    <w:p w14:paraId="3BAB190D" w14:textId="77777777" w:rsidR="00CF5597" w:rsidRPr="008D0833" w:rsidRDefault="00CF5597" w:rsidP="00CF5597">
      <w:pPr>
        <w:tabs>
          <w:tab w:val="left" w:pos="567"/>
          <w:tab w:val="left" w:pos="1134"/>
          <w:tab w:val="left" w:pos="1946"/>
          <w:tab w:val="right" w:leader="dot" w:pos="8789"/>
        </w:tabs>
        <w:ind w:right="34"/>
        <w:rPr>
          <w:szCs w:val="22"/>
        </w:rPr>
      </w:pPr>
      <w:r w:rsidRPr="008D0833">
        <w:rPr>
          <w:szCs w:val="22"/>
        </w:rPr>
        <w:tab/>
      </w:r>
      <w:r w:rsidRPr="008D0833">
        <w:rPr>
          <w:szCs w:val="22"/>
        </w:rPr>
        <w:tab/>
        <w:t xml:space="preserve">2.3.2. </w:t>
      </w:r>
      <w:r w:rsidRPr="008D0833">
        <w:rPr>
          <w:szCs w:val="22"/>
        </w:rPr>
        <w:tab/>
        <w:t>Geplante Freilegung</w:t>
      </w:r>
      <w:r w:rsidRPr="008D0833">
        <w:rPr>
          <w:szCs w:val="22"/>
        </w:rPr>
        <w:tab/>
        <w:t>7</w:t>
      </w:r>
    </w:p>
    <w:p w14:paraId="2DECE22A" w14:textId="77777777" w:rsidR="00CF5597" w:rsidRPr="008D0833" w:rsidRDefault="00CF5597" w:rsidP="00CF5597">
      <w:pPr>
        <w:tabs>
          <w:tab w:val="left" w:pos="567"/>
          <w:tab w:val="left" w:pos="1134"/>
          <w:tab w:val="left" w:pos="1946"/>
          <w:tab w:val="right" w:leader="dot" w:pos="8789"/>
        </w:tabs>
        <w:ind w:right="34"/>
        <w:rPr>
          <w:szCs w:val="22"/>
        </w:rPr>
      </w:pPr>
      <w:r w:rsidRPr="008D0833">
        <w:rPr>
          <w:szCs w:val="22"/>
        </w:rPr>
        <w:tab/>
      </w:r>
      <w:r w:rsidRPr="008D0833">
        <w:rPr>
          <w:szCs w:val="22"/>
        </w:rPr>
        <w:tab/>
        <w:t xml:space="preserve">2.3.3. </w:t>
      </w:r>
      <w:r w:rsidRPr="008D0833">
        <w:rPr>
          <w:szCs w:val="22"/>
        </w:rPr>
        <w:tab/>
        <w:t>Ungeplante Freilegung / Umgang mit Beschädigungen</w:t>
      </w:r>
      <w:r w:rsidRPr="008D0833">
        <w:rPr>
          <w:szCs w:val="22"/>
        </w:rPr>
        <w:tab/>
        <w:t>8</w:t>
      </w:r>
    </w:p>
    <w:p w14:paraId="73AD21F2" w14:textId="77777777" w:rsidR="00CF5597" w:rsidRPr="008D0833" w:rsidRDefault="00CF5597" w:rsidP="00CF5597">
      <w:pPr>
        <w:tabs>
          <w:tab w:val="left" w:pos="567"/>
          <w:tab w:val="left" w:pos="1134"/>
          <w:tab w:val="left" w:pos="1946"/>
          <w:tab w:val="right" w:leader="dot" w:pos="8789"/>
        </w:tabs>
        <w:ind w:right="34"/>
        <w:rPr>
          <w:szCs w:val="22"/>
        </w:rPr>
      </w:pPr>
      <w:r w:rsidRPr="008D0833">
        <w:rPr>
          <w:szCs w:val="22"/>
        </w:rPr>
        <w:tab/>
      </w:r>
      <w:r w:rsidRPr="008D0833">
        <w:rPr>
          <w:szCs w:val="22"/>
        </w:rPr>
        <w:tab/>
        <w:t xml:space="preserve">2.3.4. </w:t>
      </w:r>
      <w:r w:rsidRPr="008D0833">
        <w:rPr>
          <w:szCs w:val="22"/>
        </w:rPr>
        <w:tab/>
        <w:t>Parallelverlegung und Kreuzungen von Kabelanlagen</w:t>
      </w:r>
      <w:r w:rsidRPr="008D0833">
        <w:rPr>
          <w:szCs w:val="22"/>
        </w:rPr>
        <w:tab/>
        <w:t>9</w:t>
      </w:r>
    </w:p>
    <w:p w14:paraId="53FC4610" w14:textId="77777777" w:rsidR="00CF5597" w:rsidRPr="008D0833" w:rsidRDefault="00CF5597" w:rsidP="00CF5597">
      <w:pPr>
        <w:tabs>
          <w:tab w:val="left" w:pos="567"/>
          <w:tab w:val="left" w:pos="1134"/>
          <w:tab w:val="left" w:pos="1946"/>
          <w:tab w:val="right" w:leader="dot" w:pos="8789"/>
        </w:tabs>
        <w:ind w:right="34"/>
        <w:rPr>
          <w:szCs w:val="22"/>
        </w:rPr>
      </w:pPr>
      <w:r w:rsidRPr="008D0833">
        <w:rPr>
          <w:szCs w:val="22"/>
        </w:rPr>
        <w:tab/>
      </w:r>
      <w:r w:rsidRPr="008D0833">
        <w:rPr>
          <w:szCs w:val="22"/>
        </w:rPr>
        <w:tab/>
        <w:t xml:space="preserve">2.3.5. </w:t>
      </w:r>
      <w:r w:rsidRPr="008D0833">
        <w:rPr>
          <w:szCs w:val="22"/>
        </w:rPr>
        <w:tab/>
        <w:t>Verfüllen von Baugruben</w:t>
      </w:r>
      <w:r w:rsidRPr="008D0833">
        <w:rPr>
          <w:szCs w:val="22"/>
        </w:rPr>
        <w:tab/>
        <w:t>10</w:t>
      </w:r>
    </w:p>
    <w:p w14:paraId="1018A51D" w14:textId="77777777" w:rsidR="00CF5597" w:rsidRPr="008D0833" w:rsidRDefault="00CF5597" w:rsidP="00CF5597">
      <w:pPr>
        <w:tabs>
          <w:tab w:val="center" w:pos="422"/>
          <w:tab w:val="left" w:pos="567"/>
          <w:tab w:val="left" w:pos="1134"/>
          <w:tab w:val="left" w:pos="1701"/>
          <w:tab w:val="left" w:pos="8789"/>
          <w:tab w:val="right" w:pos="9123"/>
        </w:tabs>
        <w:spacing w:after="120" w:line="276" w:lineRule="auto"/>
        <w:ind w:right="34"/>
        <w:rPr>
          <w:szCs w:val="22"/>
        </w:rPr>
      </w:pPr>
    </w:p>
    <w:p w14:paraId="1C830016" w14:textId="77777777" w:rsidR="00CF5597" w:rsidRPr="008D0833" w:rsidRDefault="00CF5597" w:rsidP="00CF5597">
      <w:pPr>
        <w:tabs>
          <w:tab w:val="center" w:pos="422"/>
          <w:tab w:val="left" w:pos="567"/>
          <w:tab w:val="left" w:pos="1134"/>
          <w:tab w:val="left" w:pos="1701"/>
          <w:tab w:val="right" w:leader="dot" w:pos="8789"/>
        </w:tabs>
        <w:spacing w:after="120" w:line="23" w:lineRule="atLeast"/>
        <w:ind w:right="34"/>
        <w:rPr>
          <w:szCs w:val="22"/>
        </w:rPr>
      </w:pPr>
      <w:r w:rsidRPr="008D0833">
        <w:rPr>
          <w:szCs w:val="22"/>
        </w:rPr>
        <w:tab/>
      </w:r>
      <w:r w:rsidRPr="008D0833">
        <w:rPr>
          <w:szCs w:val="22"/>
        </w:rPr>
        <w:tab/>
      </w:r>
      <w:r w:rsidRPr="008D0833">
        <w:rPr>
          <w:noProof/>
          <w:szCs w:val="22"/>
        </w:rPr>
        <w:drawing>
          <wp:inline distT="0" distB="0" distL="0" distR="0" wp14:anchorId="3ADCA2F9" wp14:editId="3D650499">
            <wp:extent cx="171450" cy="96774"/>
            <wp:effectExtent l="0" t="0" r="0" b="0"/>
            <wp:docPr id="789" name="Grafik 789"/>
            <wp:cNvGraphicFramePr/>
            <a:graphic xmlns:a="http://schemas.openxmlformats.org/drawingml/2006/main">
              <a:graphicData uri="http://schemas.openxmlformats.org/drawingml/2006/picture">
                <pic:pic xmlns:pic="http://schemas.openxmlformats.org/drawingml/2006/picture">
                  <pic:nvPicPr>
                    <pic:cNvPr id="789" name="Picture 789"/>
                    <pic:cNvPicPr/>
                  </pic:nvPicPr>
                  <pic:blipFill>
                    <a:blip r:embed="rId30"/>
                    <a:stretch>
                      <a:fillRect/>
                    </a:stretch>
                  </pic:blipFill>
                  <pic:spPr>
                    <a:xfrm>
                      <a:off x="0" y="0"/>
                      <a:ext cx="171450" cy="96774"/>
                    </a:xfrm>
                    <a:prstGeom prst="rect">
                      <a:avLst/>
                    </a:prstGeom>
                  </pic:spPr>
                </pic:pic>
              </a:graphicData>
            </a:graphic>
          </wp:inline>
        </w:drawing>
      </w:r>
      <w:r w:rsidRPr="008D0833">
        <w:rPr>
          <w:szCs w:val="22"/>
        </w:rPr>
        <w:t xml:space="preserve"> </w:t>
      </w:r>
      <w:r w:rsidRPr="008D0833">
        <w:rPr>
          <w:szCs w:val="22"/>
        </w:rPr>
        <w:tab/>
        <w:t>Verhalten auf der Baustelle</w:t>
      </w:r>
      <w:r w:rsidRPr="008D0833">
        <w:rPr>
          <w:szCs w:val="22"/>
        </w:rPr>
        <w:tab/>
        <w:t>11</w:t>
      </w:r>
    </w:p>
    <w:p w14:paraId="68A70875" w14:textId="77777777" w:rsidR="00CF5597" w:rsidRPr="008D0833" w:rsidRDefault="00CF5597" w:rsidP="00CF5597">
      <w:pPr>
        <w:widowControl/>
        <w:numPr>
          <w:ilvl w:val="0"/>
          <w:numId w:val="37"/>
        </w:numPr>
        <w:tabs>
          <w:tab w:val="left" w:pos="567"/>
          <w:tab w:val="left" w:pos="1134"/>
          <w:tab w:val="left" w:pos="1701"/>
          <w:tab w:val="right" w:leader="dot" w:pos="8789"/>
        </w:tabs>
        <w:spacing w:after="120" w:line="23" w:lineRule="atLeast"/>
        <w:ind w:left="567" w:right="34" w:hanging="567"/>
        <w:jc w:val="both"/>
        <w:rPr>
          <w:szCs w:val="22"/>
        </w:rPr>
      </w:pPr>
      <w:r w:rsidRPr="008D0833">
        <w:rPr>
          <w:szCs w:val="22"/>
        </w:rPr>
        <w:t>Sicherheitshinweise</w:t>
      </w:r>
      <w:r w:rsidRPr="008D0833">
        <w:rPr>
          <w:szCs w:val="22"/>
        </w:rPr>
        <w:tab/>
        <w:t>11</w:t>
      </w:r>
    </w:p>
    <w:p w14:paraId="6AFC60BF" w14:textId="77777777" w:rsidR="00CF5597" w:rsidRPr="008D0833" w:rsidRDefault="00CF5597" w:rsidP="00CF5597">
      <w:pPr>
        <w:widowControl/>
        <w:numPr>
          <w:ilvl w:val="0"/>
          <w:numId w:val="37"/>
        </w:numPr>
        <w:tabs>
          <w:tab w:val="left" w:pos="567"/>
          <w:tab w:val="left" w:pos="1134"/>
          <w:tab w:val="left" w:pos="1701"/>
          <w:tab w:val="right" w:leader="dot" w:pos="8789"/>
        </w:tabs>
        <w:spacing w:after="120" w:line="23" w:lineRule="atLeast"/>
        <w:ind w:left="567" w:right="34" w:hanging="567"/>
        <w:jc w:val="both"/>
        <w:rPr>
          <w:szCs w:val="22"/>
        </w:rPr>
      </w:pPr>
      <w:r w:rsidRPr="008D0833">
        <w:rPr>
          <w:szCs w:val="22"/>
        </w:rPr>
        <w:t xml:space="preserve">III </w:t>
      </w:r>
      <w:r w:rsidRPr="008D0833">
        <w:rPr>
          <w:szCs w:val="22"/>
        </w:rPr>
        <w:tab/>
        <w:t>Anhang</w:t>
      </w:r>
      <w:r w:rsidRPr="008D0833">
        <w:rPr>
          <w:szCs w:val="22"/>
        </w:rPr>
        <w:tab/>
        <w:t>13</w:t>
      </w:r>
    </w:p>
    <w:p w14:paraId="6F185CF8" w14:textId="77777777" w:rsidR="00CF5597" w:rsidRPr="008D0833" w:rsidRDefault="00CF5597" w:rsidP="00CF5597">
      <w:pPr>
        <w:tabs>
          <w:tab w:val="left" w:pos="567"/>
          <w:tab w:val="left" w:pos="1134"/>
          <w:tab w:val="left" w:pos="1701"/>
          <w:tab w:val="left" w:pos="8789"/>
        </w:tabs>
        <w:spacing w:after="120" w:line="23" w:lineRule="atLeast"/>
        <w:ind w:right="34"/>
        <w:rPr>
          <w:szCs w:val="22"/>
        </w:rPr>
      </w:pPr>
    </w:p>
    <w:p w14:paraId="14B3915B" w14:textId="77777777" w:rsidR="00CF5597" w:rsidRPr="008D0833" w:rsidRDefault="00CF5597" w:rsidP="00CF5597">
      <w:pPr>
        <w:tabs>
          <w:tab w:val="left" w:pos="567"/>
          <w:tab w:val="left" w:pos="1134"/>
          <w:tab w:val="left" w:pos="1701"/>
          <w:tab w:val="left" w:pos="8789"/>
        </w:tabs>
        <w:spacing w:after="120" w:line="23" w:lineRule="atLeast"/>
        <w:ind w:right="34"/>
        <w:rPr>
          <w:szCs w:val="22"/>
        </w:rPr>
      </w:pPr>
    </w:p>
    <w:p w14:paraId="47DBFBE4" w14:textId="77777777" w:rsidR="00CF5597" w:rsidRPr="008D0833" w:rsidRDefault="00CF5597" w:rsidP="00CF5597">
      <w:pPr>
        <w:tabs>
          <w:tab w:val="left" w:pos="567"/>
          <w:tab w:val="left" w:pos="1134"/>
          <w:tab w:val="left" w:pos="1701"/>
          <w:tab w:val="left" w:pos="8789"/>
        </w:tabs>
        <w:spacing w:after="120" w:line="23" w:lineRule="atLeast"/>
        <w:ind w:right="34"/>
        <w:rPr>
          <w:szCs w:val="22"/>
        </w:rPr>
      </w:pPr>
    </w:p>
    <w:p w14:paraId="5D5B3DA2" w14:textId="77777777" w:rsidR="00CF5597" w:rsidRPr="008D0833" w:rsidRDefault="00CF5597" w:rsidP="00CF5597">
      <w:pPr>
        <w:tabs>
          <w:tab w:val="left" w:pos="567"/>
          <w:tab w:val="left" w:pos="1134"/>
          <w:tab w:val="left" w:pos="1701"/>
          <w:tab w:val="left" w:pos="8789"/>
        </w:tabs>
        <w:spacing w:after="120" w:line="23" w:lineRule="atLeast"/>
        <w:ind w:right="34"/>
        <w:rPr>
          <w:szCs w:val="22"/>
        </w:rPr>
      </w:pPr>
    </w:p>
    <w:p w14:paraId="10584799" w14:textId="77777777" w:rsidR="00CF5597" w:rsidRPr="008D0833" w:rsidRDefault="00CF5597" w:rsidP="00CF5597">
      <w:pPr>
        <w:tabs>
          <w:tab w:val="left" w:pos="567"/>
          <w:tab w:val="left" w:pos="1134"/>
          <w:tab w:val="left" w:pos="1701"/>
          <w:tab w:val="left" w:pos="8789"/>
        </w:tabs>
        <w:spacing w:after="120" w:line="23" w:lineRule="atLeast"/>
        <w:ind w:left="-15" w:right="34"/>
        <w:rPr>
          <w:szCs w:val="22"/>
        </w:rPr>
      </w:pPr>
      <w:r w:rsidRPr="008D0833">
        <w:rPr>
          <w:b/>
          <w:szCs w:val="22"/>
        </w:rPr>
        <w:t>I</w:t>
      </w:r>
      <w:r w:rsidRPr="008D0833">
        <w:rPr>
          <w:b/>
          <w:szCs w:val="22"/>
        </w:rPr>
        <w:tab/>
        <w:t xml:space="preserve">Anlagenverzeichnis </w:t>
      </w:r>
    </w:p>
    <w:p w14:paraId="25BF6098" w14:textId="77777777" w:rsidR="00CF5597" w:rsidRPr="008D0833" w:rsidRDefault="00CF5597" w:rsidP="00CF5597">
      <w:pPr>
        <w:tabs>
          <w:tab w:val="left" w:pos="567"/>
          <w:tab w:val="left" w:pos="1134"/>
          <w:tab w:val="left" w:pos="1701"/>
          <w:tab w:val="right" w:leader="dot" w:pos="8789"/>
        </w:tabs>
        <w:spacing w:after="120" w:line="23" w:lineRule="atLeast"/>
        <w:ind w:left="-5" w:right="34"/>
        <w:rPr>
          <w:szCs w:val="22"/>
        </w:rPr>
      </w:pPr>
      <w:r w:rsidRPr="008D0833">
        <w:rPr>
          <w:szCs w:val="22"/>
        </w:rPr>
        <w:t>Anlage 1: Anmeldung des Bauvorhabens</w:t>
      </w:r>
      <w:r w:rsidRPr="008D0833">
        <w:rPr>
          <w:szCs w:val="22"/>
        </w:rPr>
        <w:tab/>
        <w:t>13</w:t>
      </w:r>
    </w:p>
    <w:p w14:paraId="39E980E9" w14:textId="77777777" w:rsidR="00CF5597" w:rsidRPr="008D0833" w:rsidRDefault="00CF5597" w:rsidP="00CF5597">
      <w:pPr>
        <w:tabs>
          <w:tab w:val="left" w:pos="567"/>
          <w:tab w:val="left" w:pos="1134"/>
          <w:tab w:val="left" w:pos="1701"/>
          <w:tab w:val="right" w:leader="dot" w:pos="8789"/>
        </w:tabs>
        <w:spacing w:after="120" w:line="23" w:lineRule="atLeast"/>
        <w:ind w:left="-5" w:right="34"/>
        <w:rPr>
          <w:szCs w:val="22"/>
        </w:rPr>
      </w:pPr>
      <w:r w:rsidRPr="008D0833">
        <w:rPr>
          <w:szCs w:val="22"/>
        </w:rPr>
        <w:t xml:space="preserve">Anlage 2: entfällt </w:t>
      </w:r>
    </w:p>
    <w:p w14:paraId="4E032E61" w14:textId="77777777" w:rsidR="00CF5597" w:rsidRPr="008D0833" w:rsidRDefault="00CF5597" w:rsidP="00CF5597">
      <w:pPr>
        <w:tabs>
          <w:tab w:val="left" w:pos="567"/>
          <w:tab w:val="left" w:pos="1134"/>
          <w:tab w:val="left" w:pos="1701"/>
          <w:tab w:val="right" w:leader="dot" w:pos="8789"/>
        </w:tabs>
        <w:spacing w:after="120" w:line="23" w:lineRule="atLeast"/>
        <w:ind w:left="-5" w:right="34"/>
        <w:rPr>
          <w:szCs w:val="22"/>
        </w:rPr>
      </w:pPr>
      <w:r w:rsidRPr="008D0833">
        <w:rPr>
          <w:szCs w:val="22"/>
        </w:rPr>
        <w:t>Anlage 3: Nachweis der Kabelortung</w:t>
      </w:r>
      <w:r w:rsidRPr="008D0833">
        <w:rPr>
          <w:szCs w:val="22"/>
        </w:rPr>
        <w:tab/>
        <w:t>14</w:t>
      </w:r>
    </w:p>
    <w:p w14:paraId="6B1720DE" w14:textId="77777777" w:rsidR="00CF5597" w:rsidRPr="008D0833" w:rsidRDefault="00CF5597" w:rsidP="00CF5597">
      <w:pPr>
        <w:tabs>
          <w:tab w:val="left" w:pos="567"/>
          <w:tab w:val="left" w:pos="1134"/>
          <w:tab w:val="left" w:pos="1701"/>
          <w:tab w:val="right" w:leader="dot" w:pos="8789"/>
        </w:tabs>
        <w:spacing w:after="120" w:line="23" w:lineRule="atLeast"/>
        <w:ind w:left="-5" w:right="34"/>
        <w:rPr>
          <w:szCs w:val="22"/>
        </w:rPr>
      </w:pPr>
      <w:r w:rsidRPr="008D0833">
        <w:rPr>
          <w:szCs w:val="22"/>
        </w:rPr>
        <w:t>Anlage 4: Hinweispapier für Arbeiten an beeinflussten Kabelanlagen</w:t>
      </w:r>
      <w:r w:rsidRPr="008D0833">
        <w:rPr>
          <w:szCs w:val="22"/>
        </w:rPr>
        <w:tab/>
        <w:t>17</w:t>
      </w:r>
    </w:p>
    <w:p w14:paraId="7154D87C" w14:textId="77777777" w:rsidR="00CF5597" w:rsidRDefault="00CF5597" w:rsidP="00CF5597">
      <w:pPr>
        <w:spacing w:after="160" w:line="259" w:lineRule="auto"/>
        <w:rPr>
          <w:b/>
          <w:sz w:val="24"/>
        </w:rPr>
      </w:pPr>
      <w:r>
        <w:br w:type="page"/>
      </w:r>
    </w:p>
    <w:p w14:paraId="5F02065B" w14:textId="77777777" w:rsidR="00CF5597" w:rsidRDefault="00CF5597" w:rsidP="00CF5597">
      <w:pPr>
        <w:pStyle w:val="berschrift1"/>
        <w:tabs>
          <w:tab w:val="center" w:pos="1844"/>
        </w:tabs>
        <w:ind w:left="-15"/>
      </w:pPr>
      <w:r>
        <w:lastRenderedPageBreak/>
        <w:t xml:space="preserve">II </w:t>
      </w:r>
      <w:r>
        <w:tab/>
        <w:t>Abkürzungsverzeichnis</w:t>
      </w:r>
    </w:p>
    <w:tbl>
      <w:tblPr>
        <w:tblStyle w:val="TableGrid"/>
        <w:tblW w:w="9060" w:type="dxa"/>
        <w:tblInd w:w="7" w:type="dxa"/>
        <w:tblCellMar>
          <w:top w:w="47" w:type="dxa"/>
          <w:right w:w="58" w:type="dxa"/>
        </w:tblCellMar>
        <w:tblLook w:val="04A0" w:firstRow="1" w:lastRow="0" w:firstColumn="1" w:lastColumn="0" w:noHBand="0" w:noVBand="1"/>
      </w:tblPr>
      <w:tblGrid>
        <w:gridCol w:w="4531"/>
        <w:gridCol w:w="4077"/>
        <w:gridCol w:w="452"/>
      </w:tblGrid>
      <w:tr w:rsidR="00CF5597" w14:paraId="6DDA8A04" w14:textId="77777777" w:rsidTr="006173CE">
        <w:trPr>
          <w:trHeight w:val="402"/>
        </w:trPr>
        <w:tc>
          <w:tcPr>
            <w:tcW w:w="4530" w:type="dxa"/>
            <w:tcBorders>
              <w:top w:val="single" w:sz="4" w:space="0" w:color="BFBFBF"/>
              <w:left w:val="single" w:sz="4" w:space="0" w:color="BFBFBF"/>
              <w:bottom w:val="single" w:sz="4" w:space="0" w:color="BFBFBF"/>
              <w:right w:val="single" w:sz="4" w:space="0" w:color="BFBFBF"/>
            </w:tcBorders>
          </w:tcPr>
          <w:p w14:paraId="6BBAADE4" w14:textId="77777777" w:rsidR="00CF5597" w:rsidRDefault="00CF5597" w:rsidP="006173CE">
            <w:pPr>
              <w:spacing w:line="259" w:lineRule="auto"/>
              <w:ind w:left="108"/>
            </w:pPr>
            <w:r>
              <w:rPr>
                <w:b/>
              </w:rPr>
              <w:t xml:space="preserve">Abkürzung </w:t>
            </w:r>
          </w:p>
        </w:tc>
        <w:tc>
          <w:tcPr>
            <w:tcW w:w="4077" w:type="dxa"/>
            <w:tcBorders>
              <w:top w:val="single" w:sz="4" w:space="0" w:color="BFBFBF"/>
              <w:left w:val="single" w:sz="4" w:space="0" w:color="BFBFBF"/>
              <w:bottom w:val="single" w:sz="4" w:space="0" w:color="BFBFBF"/>
              <w:right w:val="nil"/>
            </w:tcBorders>
          </w:tcPr>
          <w:p w14:paraId="73AE060D" w14:textId="77777777" w:rsidR="00CF5597" w:rsidRDefault="00CF5597" w:rsidP="006173CE">
            <w:pPr>
              <w:spacing w:line="259" w:lineRule="auto"/>
              <w:ind w:left="107"/>
            </w:pPr>
            <w:r>
              <w:rPr>
                <w:b/>
              </w:rPr>
              <w:t>Bedeutung</w:t>
            </w:r>
          </w:p>
        </w:tc>
        <w:tc>
          <w:tcPr>
            <w:tcW w:w="452" w:type="dxa"/>
            <w:tcBorders>
              <w:top w:val="single" w:sz="4" w:space="0" w:color="BFBFBF"/>
              <w:left w:val="nil"/>
              <w:bottom w:val="single" w:sz="4" w:space="0" w:color="BFBFBF"/>
              <w:right w:val="single" w:sz="4" w:space="0" w:color="BFBFBF"/>
            </w:tcBorders>
          </w:tcPr>
          <w:p w14:paraId="762B153C" w14:textId="77777777" w:rsidR="00CF5597" w:rsidRDefault="00CF5597" w:rsidP="006173CE">
            <w:pPr>
              <w:spacing w:after="160" w:line="259" w:lineRule="auto"/>
            </w:pPr>
          </w:p>
        </w:tc>
      </w:tr>
      <w:tr w:rsidR="00CF5597" w14:paraId="57732858" w14:textId="77777777" w:rsidTr="006173CE">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73EDB8F5" w14:textId="77777777" w:rsidR="00CF5597" w:rsidRDefault="00CF5597" w:rsidP="006173CE">
            <w:pPr>
              <w:spacing w:line="259" w:lineRule="auto"/>
              <w:ind w:left="108"/>
            </w:pPr>
            <w:r>
              <w:t xml:space="preserve">Die Autobahn </w:t>
            </w:r>
          </w:p>
        </w:tc>
        <w:tc>
          <w:tcPr>
            <w:tcW w:w="4077" w:type="dxa"/>
            <w:tcBorders>
              <w:top w:val="single" w:sz="4" w:space="0" w:color="BFBFBF"/>
              <w:left w:val="single" w:sz="4" w:space="0" w:color="BFBFBF"/>
              <w:bottom w:val="single" w:sz="4" w:space="0" w:color="BFBFBF"/>
              <w:right w:val="nil"/>
            </w:tcBorders>
            <w:shd w:val="clear" w:color="auto" w:fill="F2F2F2"/>
          </w:tcPr>
          <w:p w14:paraId="01DD7270" w14:textId="77777777" w:rsidR="00CF5597" w:rsidRDefault="00CF5597" w:rsidP="006173CE">
            <w:pPr>
              <w:spacing w:line="259" w:lineRule="auto"/>
              <w:ind w:left="107"/>
            </w:pPr>
            <w:r>
              <w:t>Autobahn GmbH des Bundes</w:t>
            </w:r>
          </w:p>
        </w:tc>
        <w:tc>
          <w:tcPr>
            <w:tcW w:w="452" w:type="dxa"/>
            <w:tcBorders>
              <w:top w:val="single" w:sz="4" w:space="0" w:color="BFBFBF"/>
              <w:left w:val="nil"/>
              <w:bottom w:val="single" w:sz="4" w:space="0" w:color="BFBFBF"/>
              <w:right w:val="single" w:sz="4" w:space="0" w:color="BFBFBF"/>
            </w:tcBorders>
            <w:shd w:val="clear" w:color="auto" w:fill="F2F2F2"/>
          </w:tcPr>
          <w:p w14:paraId="277BE7AA" w14:textId="77777777" w:rsidR="00CF5597" w:rsidRDefault="00CF5597" w:rsidP="006173CE">
            <w:pPr>
              <w:spacing w:after="160" w:line="259" w:lineRule="auto"/>
            </w:pPr>
          </w:p>
        </w:tc>
      </w:tr>
      <w:tr w:rsidR="00CF5597" w14:paraId="1F272A23" w14:textId="77777777" w:rsidTr="006173CE">
        <w:trPr>
          <w:trHeight w:val="401"/>
        </w:trPr>
        <w:tc>
          <w:tcPr>
            <w:tcW w:w="4530" w:type="dxa"/>
            <w:tcBorders>
              <w:top w:val="single" w:sz="4" w:space="0" w:color="BFBFBF"/>
              <w:left w:val="single" w:sz="4" w:space="0" w:color="BFBFBF"/>
              <w:bottom w:val="single" w:sz="4" w:space="0" w:color="BFBFBF"/>
              <w:right w:val="single" w:sz="4" w:space="0" w:color="BFBFBF"/>
            </w:tcBorders>
          </w:tcPr>
          <w:p w14:paraId="77DFA2AA" w14:textId="77777777" w:rsidR="00CF5597" w:rsidRDefault="00CF5597" w:rsidP="006173CE">
            <w:pPr>
              <w:spacing w:line="259" w:lineRule="auto"/>
              <w:ind w:left="108"/>
            </w:pPr>
            <w:r>
              <w:t xml:space="preserve">AM </w:t>
            </w:r>
          </w:p>
        </w:tc>
        <w:tc>
          <w:tcPr>
            <w:tcW w:w="4077" w:type="dxa"/>
            <w:tcBorders>
              <w:top w:val="single" w:sz="4" w:space="0" w:color="BFBFBF"/>
              <w:left w:val="single" w:sz="4" w:space="0" w:color="BFBFBF"/>
              <w:bottom w:val="single" w:sz="4" w:space="0" w:color="BFBFBF"/>
              <w:right w:val="nil"/>
            </w:tcBorders>
          </w:tcPr>
          <w:p w14:paraId="597046C6" w14:textId="77777777" w:rsidR="00CF5597" w:rsidRDefault="00CF5597" w:rsidP="006173CE">
            <w:pPr>
              <w:spacing w:line="259" w:lineRule="auto"/>
              <w:ind w:left="107"/>
            </w:pPr>
            <w:r>
              <w:t>Autobahnmeisterei</w:t>
            </w:r>
          </w:p>
        </w:tc>
        <w:tc>
          <w:tcPr>
            <w:tcW w:w="452" w:type="dxa"/>
            <w:tcBorders>
              <w:top w:val="single" w:sz="4" w:space="0" w:color="BFBFBF"/>
              <w:left w:val="nil"/>
              <w:bottom w:val="single" w:sz="4" w:space="0" w:color="BFBFBF"/>
              <w:right w:val="single" w:sz="4" w:space="0" w:color="BFBFBF"/>
            </w:tcBorders>
          </w:tcPr>
          <w:p w14:paraId="4357ECE0" w14:textId="77777777" w:rsidR="00CF5597" w:rsidRDefault="00CF5597" w:rsidP="006173CE">
            <w:pPr>
              <w:spacing w:after="160" w:line="259" w:lineRule="auto"/>
            </w:pPr>
          </w:p>
        </w:tc>
      </w:tr>
      <w:tr w:rsidR="00CF5597" w14:paraId="7CF342FD" w14:textId="77777777" w:rsidTr="006173CE">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3C88559C" w14:textId="77777777" w:rsidR="00CF5597" w:rsidRDefault="00CF5597" w:rsidP="006173CE">
            <w:pPr>
              <w:spacing w:line="259" w:lineRule="auto"/>
              <w:ind w:left="108"/>
            </w:pPr>
            <w:r>
              <w:t xml:space="preserve">AG </w:t>
            </w:r>
          </w:p>
        </w:tc>
        <w:tc>
          <w:tcPr>
            <w:tcW w:w="4077" w:type="dxa"/>
            <w:tcBorders>
              <w:top w:val="single" w:sz="4" w:space="0" w:color="BFBFBF"/>
              <w:left w:val="single" w:sz="4" w:space="0" w:color="BFBFBF"/>
              <w:bottom w:val="single" w:sz="4" w:space="0" w:color="BFBFBF"/>
              <w:right w:val="nil"/>
            </w:tcBorders>
            <w:shd w:val="clear" w:color="auto" w:fill="F2F2F2"/>
          </w:tcPr>
          <w:p w14:paraId="554913CB" w14:textId="77777777" w:rsidR="00CF5597" w:rsidRDefault="00CF5597" w:rsidP="006173CE">
            <w:pPr>
              <w:spacing w:line="259" w:lineRule="auto"/>
              <w:ind w:left="107"/>
            </w:pPr>
            <w:r>
              <w:t>Auftraggeber</w:t>
            </w:r>
          </w:p>
        </w:tc>
        <w:tc>
          <w:tcPr>
            <w:tcW w:w="452" w:type="dxa"/>
            <w:tcBorders>
              <w:top w:val="single" w:sz="4" w:space="0" w:color="BFBFBF"/>
              <w:left w:val="nil"/>
              <w:bottom w:val="single" w:sz="4" w:space="0" w:color="BFBFBF"/>
              <w:right w:val="single" w:sz="4" w:space="0" w:color="BFBFBF"/>
            </w:tcBorders>
            <w:shd w:val="clear" w:color="auto" w:fill="F2F2F2"/>
          </w:tcPr>
          <w:p w14:paraId="6F892F94" w14:textId="77777777" w:rsidR="00CF5597" w:rsidRDefault="00CF5597" w:rsidP="006173CE">
            <w:pPr>
              <w:spacing w:after="160" w:line="259" w:lineRule="auto"/>
            </w:pPr>
          </w:p>
        </w:tc>
      </w:tr>
      <w:tr w:rsidR="00CF5597" w14:paraId="04E5E294" w14:textId="77777777" w:rsidTr="006173CE">
        <w:trPr>
          <w:trHeight w:val="401"/>
        </w:trPr>
        <w:tc>
          <w:tcPr>
            <w:tcW w:w="4530" w:type="dxa"/>
            <w:tcBorders>
              <w:top w:val="single" w:sz="4" w:space="0" w:color="BFBFBF"/>
              <w:left w:val="single" w:sz="4" w:space="0" w:color="BFBFBF"/>
              <w:bottom w:val="single" w:sz="4" w:space="0" w:color="BFBFBF"/>
              <w:right w:val="single" w:sz="4" w:space="0" w:color="BFBFBF"/>
            </w:tcBorders>
          </w:tcPr>
          <w:p w14:paraId="1B5DD86D" w14:textId="77777777" w:rsidR="00CF5597" w:rsidRDefault="00CF5597" w:rsidP="006173CE">
            <w:pPr>
              <w:spacing w:line="259" w:lineRule="auto"/>
              <w:ind w:left="108"/>
            </w:pPr>
            <w:r>
              <w:t xml:space="preserve">BGV </w:t>
            </w:r>
          </w:p>
        </w:tc>
        <w:tc>
          <w:tcPr>
            <w:tcW w:w="4077" w:type="dxa"/>
            <w:tcBorders>
              <w:top w:val="single" w:sz="4" w:space="0" w:color="BFBFBF"/>
              <w:left w:val="single" w:sz="4" w:space="0" w:color="BFBFBF"/>
              <w:bottom w:val="single" w:sz="4" w:space="0" w:color="BFBFBF"/>
              <w:right w:val="nil"/>
            </w:tcBorders>
          </w:tcPr>
          <w:p w14:paraId="7A449274" w14:textId="77777777" w:rsidR="00CF5597" w:rsidRDefault="00CF5597" w:rsidP="006173CE">
            <w:pPr>
              <w:spacing w:line="259" w:lineRule="auto"/>
              <w:ind w:left="107"/>
            </w:pPr>
            <w:r>
              <w:t>Berufsgenossenschaftliche Vorschriften</w:t>
            </w:r>
          </w:p>
        </w:tc>
        <w:tc>
          <w:tcPr>
            <w:tcW w:w="452" w:type="dxa"/>
            <w:tcBorders>
              <w:top w:val="single" w:sz="4" w:space="0" w:color="BFBFBF"/>
              <w:left w:val="nil"/>
              <w:bottom w:val="single" w:sz="4" w:space="0" w:color="BFBFBF"/>
              <w:right w:val="single" w:sz="4" w:space="0" w:color="BFBFBF"/>
            </w:tcBorders>
          </w:tcPr>
          <w:p w14:paraId="33B36992" w14:textId="77777777" w:rsidR="00CF5597" w:rsidRDefault="00CF5597" w:rsidP="006173CE">
            <w:pPr>
              <w:spacing w:after="160" w:line="259" w:lineRule="auto"/>
            </w:pPr>
          </w:p>
        </w:tc>
      </w:tr>
      <w:tr w:rsidR="00CF5597" w14:paraId="1051FCAE" w14:textId="77777777" w:rsidTr="006173CE">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023207C2" w14:textId="77777777" w:rsidR="00CF5597" w:rsidRDefault="00CF5597" w:rsidP="006173CE">
            <w:pPr>
              <w:spacing w:line="259" w:lineRule="auto"/>
              <w:ind w:left="108"/>
            </w:pPr>
            <w:r>
              <w:t xml:space="preserve">DIN  </w:t>
            </w:r>
          </w:p>
        </w:tc>
        <w:tc>
          <w:tcPr>
            <w:tcW w:w="4077" w:type="dxa"/>
            <w:tcBorders>
              <w:top w:val="single" w:sz="4" w:space="0" w:color="BFBFBF"/>
              <w:left w:val="single" w:sz="4" w:space="0" w:color="BFBFBF"/>
              <w:bottom w:val="single" w:sz="4" w:space="0" w:color="BFBFBF"/>
              <w:right w:val="nil"/>
            </w:tcBorders>
            <w:shd w:val="clear" w:color="auto" w:fill="F2F2F2"/>
          </w:tcPr>
          <w:p w14:paraId="54605599" w14:textId="77777777" w:rsidR="00CF5597" w:rsidRDefault="00CF5597" w:rsidP="006173CE">
            <w:pPr>
              <w:spacing w:line="259" w:lineRule="auto"/>
              <w:ind w:left="107"/>
            </w:pPr>
            <w:r>
              <w:t>Deutsche</w:t>
            </w:r>
            <w:r>
              <w:rPr>
                <w:b/>
              </w:rPr>
              <w:t xml:space="preserve"> </w:t>
            </w:r>
            <w:r>
              <w:t>Institut für Normung</w:t>
            </w:r>
          </w:p>
        </w:tc>
        <w:tc>
          <w:tcPr>
            <w:tcW w:w="452" w:type="dxa"/>
            <w:tcBorders>
              <w:top w:val="single" w:sz="4" w:space="0" w:color="BFBFBF"/>
              <w:left w:val="nil"/>
              <w:bottom w:val="single" w:sz="4" w:space="0" w:color="BFBFBF"/>
              <w:right w:val="single" w:sz="4" w:space="0" w:color="BFBFBF"/>
            </w:tcBorders>
            <w:shd w:val="clear" w:color="auto" w:fill="F2F2F2"/>
          </w:tcPr>
          <w:p w14:paraId="0EC0AA4D" w14:textId="77777777" w:rsidR="00CF5597" w:rsidRDefault="00CF5597" w:rsidP="006173CE">
            <w:pPr>
              <w:spacing w:after="160" w:line="259" w:lineRule="auto"/>
            </w:pPr>
          </w:p>
        </w:tc>
      </w:tr>
      <w:tr w:rsidR="00CF5597" w14:paraId="6BADFFEE" w14:textId="77777777" w:rsidTr="006173CE">
        <w:trPr>
          <w:trHeight w:val="670"/>
        </w:trPr>
        <w:tc>
          <w:tcPr>
            <w:tcW w:w="4530" w:type="dxa"/>
            <w:tcBorders>
              <w:top w:val="single" w:sz="4" w:space="0" w:color="BFBFBF"/>
              <w:left w:val="single" w:sz="4" w:space="0" w:color="BFBFBF"/>
              <w:bottom w:val="single" w:sz="4" w:space="0" w:color="BFBFBF"/>
              <w:right w:val="single" w:sz="4" w:space="0" w:color="BFBFBF"/>
            </w:tcBorders>
          </w:tcPr>
          <w:p w14:paraId="3457553C" w14:textId="77777777" w:rsidR="00CF5597" w:rsidRDefault="00CF5597" w:rsidP="006173CE">
            <w:pPr>
              <w:spacing w:line="259" w:lineRule="auto"/>
              <w:ind w:left="108"/>
            </w:pPr>
            <w:r>
              <w:t xml:space="preserve">FIT </w:t>
            </w:r>
          </w:p>
        </w:tc>
        <w:tc>
          <w:tcPr>
            <w:tcW w:w="4077" w:type="dxa"/>
            <w:tcBorders>
              <w:top w:val="single" w:sz="4" w:space="0" w:color="BFBFBF"/>
              <w:left w:val="single" w:sz="4" w:space="0" w:color="BFBFBF"/>
              <w:bottom w:val="single" w:sz="4" w:space="0" w:color="BFBFBF"/>
              <w:right w:val="nil"/>
            </w:tcBorders>
          </w:tcPr>
          <w:p w14:paraId="156DB737" w14:textId="77777777" w:rsidR="00CF5597" w:rsidRDefault="00CF5597" w:rsidP="006173CE">
            <w:pPr>
              <w:spacing w:line="259" w:lineRule="auto"/>
              <w:ind w:left="107"/>
            </w:pPr>
            <w:r>
              <w:t xml:space="preserve">Fachcenter für Informationstechnik - und </w:t>
            </w:r>
            <w:r>
              <w:br/>
              <w:t>-sicherheit</w:t>
            </w:r>
          </w:p>
        </w:tc>
        <w:tc>
          <w:tcPr>
            <w:tcW w:w="452" w:type="dxa"/>
            <w:tcBorders>
              <w:top w:val="single" w:sz="4" w:space="0" w:color="BFBFBF"/>
              <w:left w:val="nil"/>
              <w:bottom w:val="single" w:sz="4" w:space="0" w:color="BFBFBF"/>
              <w:right w:val="single" w:sz="4" w:space="0" w:color="BFBFBF"/>
            </w:tcBorders>
          </w:tcPr>
          <w:p w14:paraId="2D1A7958" w14:textId="77777777" w:rsidR="00CF5597" w:rsidRDefault="00CF5597" w:rsidP="006173CE">
            <w:pPr>
              <w:spacing w:line="259" w:lineRule="auto"/>
            </w:pPr>
          </w:p>
        </w:tc>
      </w:tr>
      <w:tr w:rsidR="00CF5597" w14:paraId="05F9A720" w14:textId="77777777" w:rsidTr="006173CE">
        <w:trPr>
          <w:trHeight w:val="397"/>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0D403AEF" w14:textId="77777777" w:rsidR="00CF5597" w:rsidRDefault="00CF5597" w:rsidP="006173CE">
            <w:pPr>
              <w:spacing w:line="259" w:lineRule="auto"/>
              <w:ind w:left="108"/>
            </w:pPr>
            <w:r>
              <w:t xml:space="preserve">IT </w:t>
            </w:r>
          </w:p>
        </w:tc>
        <w:tc>
          <w:tcPr>
            <w:tcW w:w="4077" w:type="dxa"/>
            <w:tcBorders>
              <w:top w:val="single" w:sz="4" w:space="0" w:color="BFBFBF"/>
              <w:left w:val="single" w:sz="4" w:space="0" w:color="BFBFBF"/>
              <w:bottom w:val="single" w:sz="4" w:space="0" w:color="BFBFBF"/>
              <w:right w:val="nil"/>
            </w:tcBorders>
            <w:shd w:val="clear" w:color="auto" w:fill="F2F2F2"/>
          </w:tcPr>
          <w:p w14:paraId="7421A4D5" w14:textId="77777777" w:rsidR="00CF5597" w:rsidRDefault="00CF5597" w:rsidP="006173CE">
            <w:pPr>
              <w:spacing w:line="259" w:lineRule="auto"/>
              <w:ind w:left="107"/>
            </w:pPr>
            <w:r>
              <w:t>Informationstechnik</w:t>
            </w:r>
          </w:p>
        </w:tc>
        <w:tc>
          <w:tcPr>
            <w:tcW w:w="452" w:type="dxa"/>
            <w:tcBorders>
              <w:top w:val="single" w:sz="4" w:space="0" w:color="BFBFBF"/>
              <w:left w:val="nil"/>
              <w:bottom w:val="single" w:sz="4" w:space="0" w:color="BFBFBF"/>
              <w:right w:val="single" w:sz="4" w:space="0" w:color="BFBFBF"/>
            </w:tcBorders>
            <w:shd w:val="clear" w:color="auto" w:fill="F2F2F2"/>
          </w:tcPr>
          <w:p w14:paraId="49BD808E" w14:textId="77777777" w:rsidR="00CF5597" w:rsidRDefault="00CF5597" w:rsidP="006173CE">
            <w:pPr>
              <w:spacing w:after="160" w:line="259" w:lineRule="auto"/>
            </w:pPr>
          </w:p>
        </w:tc>
      </w:tr>
      <w:tr w:rsidR="00CF5597" w14:paraId="04F3E3BC" w14:textId="77777777" w:rsidTr="006173CE">
        <w:trPr>
          <w:trHeight w:val="401"/>
        </w:trPr>
        <w:tc>
          <w:tcPr>
            <w:tcW w:w="4530" w:type="dxa"/>
            <w:tcBorders>
              <w:top w:val="single" w:sz="4" w:space="0" w:color="BFBFBF"/>
              <w:left w:val="single" w:sz="4" w:space="0" w:color="BFBFBF"/>
              <w:bottom w:val="single" w:sz="4" w:space="0" w:color="BFBFBF"/>
              <w:right w:val="single" w:sz="4" w:space="0" w:color="BFBFBF"/>
            </w:tcBorders>
          </w:tcPr>
          <w:p w14:paraId="558D1A71" w14:textId="77777777" w:rsidR="00CF5597" w:rsidRDefault="00CF5597" w:rsidP="006173CE">
            <w:pPr>
              <w:spacing w:line="259" w:lineRule="auto"/>
              <w:ind w:left="108"/>
            </w:pPr>
            <w:r>
              <w:t xml:space="preserve">KSA </w:t>
            </w:r>
          </w:p>
        </w:tc>
        <w:tc>
          <w:tcPr>
            <w:tcW w:w="4077" w:type="dxa"/>
            <w:tcBorders>
              <w:top w:val="single" w:sz="4" w:space="0" w:color="BFBFBF"/>
              <w:left w:val="single" w:sz="4" w:space="0" w:color="BFBFBF"/>
              <w:bottom w:val="single" w:sz="4" w:space="0" w:color="BFBFBF"/>
              <w:right w:val="nil"/>
            </w:tcBorders>
          </w:tcPr>
          <w:p w14:paraId="213C3426" w14:textId="77777777" w:rsidR="00CF5597" w:rsidRDefault="00CF5597" w:rsidP="006173CE">
            <w:pPr>
              <w:spacing w:line="259" w:lineRule="auto"/>
              <w:ind w:left="107"/>
            </w:pPr>
            <w:r>
              <w:t>Kabelschutzanweisung</w:t>
            </w:r>
          </w:p>
        </w:tc>
        <w:tc>
          <w:tcPr>
            <w:tcW w:w="452" w:type="dxa"/>
            <w:tcBorders>
              <w:top w:val="single" w:sz="4" w:space="0" w:color="BFBFBF"/>
              <w:left w:val="nil"/>
              <w:bottom w:val="single" w:sz="4" w:space="0" w:color="BFBFBF"/>
              <w:right w:val="single" w:sz="4" w:space="0" w:color="BFBFBF"/>
            </w:tcBorders>
          </w:tcPr>
          <w:p w14:paraId="1DA95A24" w14:textId="77777777" w:rsidR="00CF5597" w:rsidRDefault="00CF5597" w:rsidP="006173CE">
            <w:pPr>
              <w:spacing w:after="160" w:line="259" w:lineRule="auto"/>
            </w:pPr>
          </w:p>
        </w:tc>
      </w:tr>
      <w:tr w:rsidR="00CF5597" w14:paraId="5DB67A9C" w14:textId="77777777" w:rsidTr="006173CE">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1B744FCF" w14:textId="77777777" w:rsidR="00CF5597" w:rsidRDefault="00CF5597" w:rsidP="006173CE">
            <w:pPr>
              <w:spacing w:line="259" w:lineRule="auto"/>
              <w:ind w:left="108"/>
            </w:pPr>
            <w:r>
              <w:t xml:space="preserve">KSR </w:t>
            </w:r>
          </w:p>
        </w:tc>
        <w:tc>
          <w:tcPr>
            <w:tcW w:w="4077" w:type="dxa"/>
            <w:tcBorders>
              <w:top w:val="single" w:sz="4" w:space="0" w:color="BFBFBF"/>
              <w:left w:val="single" w:sz="4" w:space="0" w:color="BFBFBF"/>
              <w:bottom w:val="single" w:sz="4" w:space="0" w:color="BFBFBF"/>
              <w:right w:val="nil"/>
            </w:tcBorders>
            <w:shd w:val="clear" w:color="auto" w:fill="F2F2F2"/>
          </w:tcPr>
          <w:p w14:paraId="582667A1" w14:textId="77777777" w:rsidR="00CF5597" w:rsidRDefault="00CF5597" w:rsidP="006173CE">
            <w:pPr>
              <w:spacing w:line="259" w:lineRule="auto"/>
              <w:ind w:left="107"/>
            </w:pPr>
            <w:r>
              <w:t>Kabelschutzrohr</w:t>
            </w:r>
          </w:p>
        </w:tc>
        <w:tc>
          <w:tcPr>
            <w:tcW w:w="452" w:type="dxa"/>
            <w:tcBorders>
              <w:top w:val="single" w:sz="4" w:space="0" w:color="BFBFBF"/>
              <w:left w:val="nil"/>
              <w:bottom w:val="single" w:sz="4" w:space="0" w:color="BFBFBF"/>
              <w:right w:val="single" w:sz="4" w:space="0" w:color="BFBFBF"/>
            </w:tcBorders>
            <w:shd w:val="clear" w:color="auto" w:fill="F2F2F2"/>
          </w:tcPr>
          <w:p w14:paraId="54626481" w14:textId="77777777" w:rsidR="00CF5597" w:rsidRDefault="00CF5597" w:rsidP="006173CE">
            <w:pPr>
              <w:spacing w:after="160" w:line="259" w:lineRule="auto"/>
            </w:pPr>
          </w:p>
        </w:tc>
      </w:tr>
      <w:tr w:rsidR="00CF5597" w14:paraId="559093CC" w14:textId="77777777" w:rsidTr="006173CE">
        <w:trPr>
          <w:trHeight w:val="401"/>
        </w:trPr>
        <w:tc>
          <w:tcPr>
            <w:tcW w:w="4530" w:type="dxa"/>
            <w:tcBorders>
              <w:top w:val="single" w:sz="4" w:space="0" w:color="BFBFBF"/>
              <w:left w:val="single" w:sz="4" w:space="0" w:color="BFBFBF"/>
              <w:bottom w:val="single" w:sz="4" w:space="0" w:color="BFBFBF"/>
              <w:right w:val="single" w:sz="4" w:space="0" w:color="BFBFBF"/>
            </w:tcBorders>
          </w:tcPr>
          <w:p w14:paraId="3C8A9308" w14:textId="77777777" w:rsidR="00CF5597" w:rsidRDefault="00CF5597" w:rsidP="006173CE">
            <w:pPr>
              <w:spacing w:line="259" w:lineRule="auto"/>
              <w:ind w:left="108"/>
            </w:pPr>
            <w:r>
              <w:t xml:space="preserve">LWL </w:t>
            </w:r>
          </w:p>
        </w:tc>
        <w:tc>
          <w:tcPr>
            <w:tcW w:w="4077" w:type="dxa"/>
            <w:tcBorders>
              <w:top w:val="single" w:sz="4" w:space="0" w:color="BFBFBF"/>
              <w:left w:val="single" w:sz="4" w:space="0" w:color="BFBFBF"/>
              <w:bottom w:val="single" w:sz="4" w:space="0" w:color="BFBFBF"/>
              <w:right w:val="nil"/>
            </w:tcBorders>
          </w:tcPr>
          <w:p w14:paraId="2B376403" w14:textId="77777777" w:rsidR="00CF5597" w:rsidRDefault="00CF5597" w:rsidP="006173CE">
            <w:pPr>
              <w:spacing w:line="259" w:lineRule="auto"/>
              <w:ind w:left="107"/>
            </w:pPr>
            <w:r>
              <w:t>Lichtwellenleiter</w:t>
            </w:r>
          </w:p>
        </w:tc>
        <w:tc>
          <w:tcPr>
            <w:tcW w:w="452" w:type="dxa"/>
            <w:tcBorders>
              <w:top w:val="single" w:sz="4" w:space="0" w:color="BFBFBF"/>
              <w:left w:val="nil"/>
              <w:bottom w:val="single" w:sz="4" w:space="0" w:color="BFBFBF"/>
              <w:right w:val="single" w:sz="4" w:space="0" w:color="BFBFBF"/>
            </w:tcBorders>
          </w:tcPr>
          <w:p w14:paraId="07049339" w14:textId="77777777" w:rsidR="00CF5597" w:rsidRDefault="00CF5597" w:rsidP="006173CE">
            <w:pPr>
              <w:spacing w:after="160" w:line="259" w:lineRule="auto"/>
            </w:pPr>
          </w:p>
        </w:tc>
      </w:tr>
      <w:tr w:rsidR="00CF5597" w14:paraId="517DE576" w14:textId="77777777" w:rsidTr="006173CE">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2682EBC0" w14:textId="77777777" w:rsidR="00CF5597" w:rsidRDefault="00CF5597" w:rsidP="006173CE">
            <w:pPr>
              <w:spacing w:line="259" w:lineRule="auto"/>
              <w:ind w:left="108"/>
            </w:pPr>
            <w:r>
              <w:t>PDF</w:t>
            </w:r>
            <w:r>
              <w:rPr>
                <w:b/>
              </w:rPr>
              <w:t xml:space="preserve"> </w:t>
            </w:r>
            <w:r>
              <w:t xml:space="preserve"> </w:t>
            </w:r>
          </w:p>
        </w:tc>
        <w:tc>
          <w:tcPr>
            <w:tcW w:w="4077" w:type="dxa"/>
            <w:tcBorders>
              <w:top w:val="single" w:sz="4" w:space="0" w:color="BFBFBF"/>
              <w:left w:val="single" w:sz="4" w:space="0" w:color="BFBFBF"/>
              <w:bottom w:val="single" w:sz="4" w:space="0" w:color="BFBFBF"/>
              <w:right w:val="nil"/>
            </w:tcBorders>
            <w:shd w:val="clear" w:color="auto" w:fill="F2F2F2"/>
          </w:tcPr>
          <w:p w14:paraId="079AFB25" w14:textId="77777777" w:rsidR="00CF5597" w:rsidRDefault="00CF5597" w:rsidP="006173CE">
            <w:pPr>
              <w:spacing w:line="259" w:lineRule="auto"/>
              <w:ind w:left="107"/>
            </w:pPr>
            <w:r>
              <w:t xml:space="preserve">Portable </w:t>
            </w:r>
            <w:proofErr w:type="spellStart"/>
            <w:r>
              <w:t>Document</w:t>
            </w:r>
            <w:proofErr w:type="spellEnd"/>
            <w:r>
              <w:t xml:space="preserve"> Format</w:t>
            </w:r>
          </w:p>
        </w:tc>
        <w:tc>
          <w:tcPr>
            <w:tcW w:w="452" w:type="dxa"/>
            <w:tcBorders>
              <w:top w:val="single" w:sz="4" w:space="0" w:color="BFBFBF"/>
              <w:left w:val="nil"/>
              <w:bottom w:val="single" w:sz="4" w:space="0" w:color="BFBFBF"/>
              <w:right w:val="single" w:sz="4" w:space="0" w:color="BFBFBF"/>
            </w:tcBorders>
            <w:shd w:val="clear" w:color="auto" w:fill="F2F2F2"/>
          </w:tcPr>
          <w:p w14:paraId="5FA17E7A" w14:textId="77777777" w:rsidR="00CF5597" w:rsidRDefault="00CF5597" w:rsidP="006173CE">
            <w:pPr>
              <w:spacing w:after="160" w:line="259" w:lineRule="auto"/>
            </w:pPr>
          </w:p>
        </w:tc>
      </w:tr>
      <w:tr w:rsidR="00CF5597" w14:paraId="53890DE3" w14:textId="77777777" w:rsidTr="006173CE">
        <w:trPr>
          <w:trHeight w:val="401"/>
        </w:trPr>
        <w:tc>
          <w:tcPr>
            <w:tcW w:w="4530" w:type="dxa"/>
            <w:tcBorders>
              <w:top w:val="single" w:sz="4" w:space="0" w:color="BFBFBF"/>
              <w:left w:val="single" w:sz="4" w:space="0" w:color="BFBFBF"/>
              <w:bottom w:val="single" w:sz="4" w:space="0" w:color="BFBFBF"/>
              <w:right w:val="single" w:sz="4" w:space="0" w:color="BFBFBF"/>
            </w:tcBorders>
          </w:tcPr>
          <w:p w14:paraId="65D8C338" w14:textId="77777777" w:rsidR="00CF5597" w:rsidRDefault="00CF5597" w:rsidP="006173CE">
            <w:pPr>
              <w:spacing w:line="259" w:lineRule="auto"/>
              <w:ind w:left="108"/>
            </w:pPr>
            <w:r>
              <w:t xml:space="preserve">PE-HD </w:t>
            </w:r>
          </w:p>
        </w:tc>
        <w:tc>
          <w:tcPr>
            <w:tcW w:w="4077" w:type="dxa"/>
            <w:tcBorders>
              <w:top w:val="single" w:sz="4" w:space="0" w:color="BFBFBF"/>
              <w:left w:val="single" w:sz="4" w:space="0" w:color="BFBFBF"/>
              <w:bottom w:val="single" w:sz="4" w:space="0" w:color="BFBFBF"/>
              <w:right w:val="nil"/>
            </w:tcBorders>
          </w:tcPr>
          <w:p w14:paraId="47C63600" w14:textId="77777777" w:rsidR="00CF5597" w:rsidRDefault="00CF5597" w:rsidP="006173CE">
            <w:pPr>
              <w:spacing w:line="259" w:lineRule="auto"/>
              <w:ind w:left="107"/>
            </w:pPr>
            <w:r>
              <w:t>High Density Polyethylen (hohe Dichte)</w:t>
            </w:r>
          </w:p>
        </w:tc>
        <w:tc>
          <w:tcPr>
            <w:tcW w:w="452" w:type="dxa"/>
            <w:tcBorders>
              <w:top w:val="single" w:sz="4" w:space="0" w:color="BFBFBF"/>
              <w:left w:val="nil"/>
              <w:bottom w:val="single" w:sz="4" w:space="0" w:color="BFBFBF"/>
              <w:right w:val="single" w:sz="4" w:space="0" w:color="BFBFBF"/>
            </w:tcBorders>
          </w:tcPr>
          <w:p w14:paraId="1A12851B" w14:textId="77777777" w:rsidR="00CF5597" w:rsidRDefault="00CF5597" w:rsidP="006173CE">
            <w:pPr>
              <w:spacing w:after="160" w:line="259" w:lineRule="auto"/>
            </w:pPr>
          </w:p>
        </w:tc>
      </w:tr>
      <w:tr w:rsidR="00CF5597" w14:paraId="2A4D0D7D" w14:textId="77777777" w:rsidTr="006173CE">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4BE69654" w14:textId="77777777" w:rsidR="00CF5597" w:rsidRDefault="00CF5597" w:rsidP="006173CE">
            <w:pPr>
              <w:spacing w:line="259" w:lineRule="auto"/>
              <w:ind w:left="108"/>
            </w:pPr>
            <w:r>
              <w:t xml:space="preserve">PVC </w:t>
            </w:r>
          </w:p>
        </w:tc>
        <w:tc>
          <w:tcPr>
            <w:tcW w:w="4077" w:type="dxa"/>
            <w:tcBorders>
              <w:top w:val="single" w:sz="4" w:space="0" w:color="BFBFBF"/>
              <w:left w:val="single" w:sz="4" w:space="0" w:color="BFBFBF"/>
              <w:bottom w:val="single" w:sz="4" w:space="0" w:color="BFBFBF"/>
              <w:right w:val="nil"/>
            </w:tcBorders>
            <w:shd w:val="clear" w:color="auto" w:fill="F2F2F2"/>
          </w:tcPr>
          <w:p w14:paraId="6821FEB0" w14:textId="77777777" w:rsidR="00CF5597" w:rsidRDefault="00CF5597" w:rsidP="006173CE">
            <w:pPr>
              <w:spacing w:line="259" w:lineRule="auto"/>
              <w:ind w:left="107"/>
            </w:pPr>
            <w:r>
              <w:t>Polyvinylchlorid</w:t>
            </w:r>
          </w:p>
        </w:tc>
        <w:tc>
          <w:tcPr>
            <w:tcW w:w="452" w:type="dxa"/>
            <w:tcBorders>
              <w:top w:val="single" w:sz="4" w:space="0" w:color="BFBFBF"/>
              <w:left w:val="nil"/>
              <w:bottom w:val="single" w:sz="4" w:space="0" w:color="BFBFBF"/>
              <w:right w:val="single" w:sz="4" w:space="0" w:color="BFBFBF"/>
            </w:tcBorders>
            <w:shd w:val="clear" w:color="auto" w:fill="F2F2F2"/>
          </w:tcPr>
          <w:p w14:paraId="7B348E89" w14:textId="77777777" w:rsidR="00CF5597" w:rsidRDefault="00CF5597" w:rsidP="006173CE">
            <w:pPr>
              <w:spacing w:after="160" w:line="259" w:lineRule="auto"/>
            </w:pPr>
          </w:p>
        </w:tc>
      </w:tr>
      <w:tr w:rsidR="00CF5597" w14:paraId="150C3116" w14:textId="77777777" w:rsidTr="006173CE">
        <w:trPr>
          <w:trHeight w:val="401"/>
        </w:trPr>
        <w:tc>
          <w:tcPr>
            <w:tcW w:w="4530" w:type="dxa"/>
            <w:tcBorders>
              <w:top w:val="single" w:sz="4" w:space="0" w:color="BFBFBF"/>
              <w:left w:val="single" w:sz="4" w:space="0" w:color="BFBFBF"/>
              <w:bottom w:val="single" w:sz="4" w:space="0" w:color="BFBFBF"/>
              <w:right w:val="single" w:sz="4" w:space="0" w:color="BFBFBF"/>
            </w:tcBorders>
          </w:tcPr>
          <w:p w14:paraId="690B47A7" w14:textId="77777777" w:rsidR="00CF5597" w:rsidRDefault="00CF5597" w:rsidP="006173CE">
            <w:pPr>
              <w:spacing w:line="259" w:lineRule="auto"/>
              <w:ind w:left="108"/>
            </w:pPr>
            <w:r>
              <w:t xml:space="preserve">StGB </w:t>
            </w:r>
          </w:p>
        </w:tc>
        <w:tc>
          <w:tcPr>
            <w:tcW w:w="4077" w:type="dxa"/>
            <w:tcBorders>
              <w:top w:val="single" w:sz="4" w:space="0" w:color="BFBFBF"/>
              <w:left w:val="single" w:sz="4" w:space="0" w:color="BFBFBF"/>
              <w:bottom w:val="single" w:sz="4" w:space="0" w:color="BFBFBF"/>
              <w:right w:val="nil"/>
            </w:tcBorders>
          </w:tcPr>
          <w:p w14:paraId="70C8CA4D" w14:textId="77777777" w:rsidR="00CF5597" w:rsidRDefault="00CF5597" w:rsidP="006173CE">
            <w:pPr>
              <w:spacing w:line="259" w:lineRule="auto"/>
              <w:ind w:left="107"/>
            </w:pPr>
            <w:r>
              <w:t>Strafgesetzbuch</w:t>
            </w:r>
          </w:p>
        </w:tc>
        <w:tc>
          <w:tcPr>
            <w:tcW w:w="452" w:type="dxa"/>
            <w:tcBorders>
              <w:top w:val="single" w:sz="4" w:space="0" w:color="BFBFBF"/>
              <w:left w:val="nil"/>
              <w:bottom w:val="single" w:sz="4" w:space="0" w:color="BFBFBF"/>
              <w:right w:val="single" w:sz="4" w:space="0" w:color="BFBFBF"/>
            </w:tcBorders>
          </w:tcPr>
          <w:p w14:paraId="6205D6BE" w14:textId="77777777" w:rsidR="00CF5597" w:rsidRDefault="00CF5597" w:rsidP="006173CE">
            <w:pPr>
              <w:spacing w:after="160" w:line="259" w:lineRule="auto"/>
            </w:pPr>
          </w:p>
        </w:tc>
      </w:tr>
      <w:tr w:rsidR="00CF5597" w14:paraId="0E40BECC" w14:textId="77777777" w:rsidTr="006173CE">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0FC3C85A" w14:textId="77777777" w:rsidR="00CF5597" w:rsidRDefault="00CF5597" w:rsidP="006173CE">
            <w:pPr>
              <w:spacing w:line="259" w:lineRule="auto"/>
              <w:ind w:left="108"/>
            </w:pPr>
            <w:r>
              <w:t xml:space="preserve">TKG </w:t>
            </w:r>
          </w:p>
        </w:tc>
        <w:tc>
          <w:tcPr>
            <w:tcW w:w="4077" w:type="dxa"/>
            <w:tcBorders>
              <w:top w:val="single" w:sz="4" w:space="0" w:color="BFBFBF"/>
              <w:left w:val="single" w:sz="4" w:space="0" w:color="BFBFBF"/>
              <w:bottom w:val="single" w:sz="4" w:space="0" w:color="BFBFBF"/>
              <w:right w:val="nil"/>
            </w:tcBorders>
            <w:shd w:val="clear" w:color="auto" w:fill="F2F2F2"/>
          </w:tcPr>
          <w:p w14:paraId="64E9D060" w14:textId="77777777" w:rsidR="00CF5597" w:rsidRDefault="00CF5597" w:rsidP="006173CE">
            <w:pPr>
              <w:spacing w:line="259" w:lineRule="auto"/>
              <w:ind w:left="107"/>
            </w:pPr>
            <w:r>
              <w:t>Telekommunikationsgesetz</w:t>
            </w:r>
          </w:p>
        </w:tc>
        <w:tc>
          <w:tcPr>
            <w:tcW w:w="452" w:type="dxa"/>
            <w:tcBorders>
              <w:top w:val="single" w:sz="4" w:space="0" w:color="BFBFBF"/>
              <w:left w:val="nil"/>
              <w:bottom w:val="single" w:sz="4" w:space="0" w:color="BFBFBF"/>
              <w:right w:val="single" w:sz="4" w:space="0" w:color="BFBFBF"/>
            </w:tcBorders>
            <w:shd w:val="clear" w:color="auto" w:fill="F2F2F2"/>
          </w:tcPr>
          <w:p w14:paraId="78EBEF1A" w14:textId="77777777" w:rsidR="00CF5597" w:rsidRDefault="00CF5597" w:rsidP="006173CE">
            <w:pPr>
              <w:spacing w:after="160" w:line="259" w:lineRule="auto"/>
            </w:pPr>
          </w:p>
        </w:tc>
      </w:tr>
      <w:tr w:rsidR="00CF5597" w14:paraId="680724AE" w14:textId="77777777" w:rsidTr="006173CE">
        <w:trPr>
          <w:trHeight w:val="669"/>
        </w:trPr>
        <w:tc>
          <w:tcPr>
            <w:tcW w:w="4530" w:type="dxa"/>
            <w:tcBorders>
              <w:top w:val="single" w:sz="4" w:space="0" w:color="BFBFBF"/>
              <w:left w:val="single" w:sz="4" w:space="0" w:color="BFBFBF"/>
              <w:bottom w:val="single" w:sz="4" w:space="0" w:color="BFBFBF"/>
              <w:right w:val="single" w:sz="4" w:space="0" w:color="BFBFBF"/>
            </w:tcBorders>
          </w:tcPr>
          <w:p w14:paraId="64E43F72" w14:textId="77777777" w:rsidR="00CF5597" w:rsidRDefault="00CF5597" w:rsidP="006173CE">
            <w:pPr>
              <w:spacing w:line="259" w:lineRule="auto"/>
              <w:ind w:left="108"/>
            </w:pPr>
            <w:r>
              <w:t>VOB</w:t>
            </w:r>
          </w:p>
        </w:tc>
        <w:tc>
          <w:tcPr>
            <w:tcW w:w="4077" w:type="dxa"/>
            <w:tcBorders>
              <w:top w:val="single" w:sz="4" w:space="0" w:color="BFBFBF"/>
              <w:left w:val="single" w:sz="4" w:space="0" w:color="BFBFBF"/>
              <w:bottom w:val="single" w:sz="4" w:space="0" w:color="BFBFBF"/>
              <w:right w:val="nil"/>
            </w:tcBorders>
          </w:tcPr>
          <w:p w14:paraId="2362E01E" w14:textId="77777777" w:rsidR="00CF5597" w:rsidRDefault="00CF5597" w:rsidP="006173CE">
            <w:pPr>
              <w:spacing w:line="259" w:lineRule="auto"/>
              <w:ind w:left="107"/>
            </w:pPr>
            <w:r>
              <w:t xml:space="preserve">Vergabe- und </w:t>
            </w:r>
            <w:r>
              <w:tab/>
              <w:t>Vertragsordnung für Bauleistungen</w:t>
            </w:r>
          </w:p>
        </w:tc>
        <w:tc>
          <w:tcPr>
            <w:tcW w:w="452" w:type="dxa"/>
            <w:tcBorders>
              <w:top w:val="single" w:sz="4" w:space="0" w:color="BFBFBF"/>
              <w:left w:val="nil"/>
              <w:bottom w:val="single" w:sz="4" w:space="0" w:color="BFBFBF"/>
              <w:right w:val="single" w:sz="4" w:space="0" w:color="BFBFBF"/>
            </w:tcBorders>
          </w:tcPr>
          <w:p w14:paraId="233CA15D" w14:textId="77777777" w:rsidR="00CF5597" w:rsidRDefault="00CF5597" w:rsidP="006173CE">
            <w:pPr>
              <w:spacing w:line="259" w:lineRule="auto"/>
              <w:ind w:left="85"/>
            </w:pPr>
          </w:p>
        </w:tc>
      </w:tr>
    </w:tbl>
    <w:p w14:paraId="75171461" w14:textId="77777777" w:rsidR="00CF5597" w:rsidRDefault="00CF5597" w:rsidP="00CF5597">
      <w:pPr>
        <w:spacing w:after="160" w:line="259" w:lineRule="auto"/>
      </w:pPr>
      <w:r>
        <w:br w:type="page"/>
      </w:r>
    </w:p>
    <w:p w14:paraId="1175C008" w14:textId="77777777" w:rsidR="00CF5597" w:rsidRDefault="00CF5597" w:rsidP="00CF5597">
      <w:pPr>
        <w:pStyle w:val="berschrift1"/>
        <w:ind w:left="370"/>
      </w:pPr>
      <w:r>
        <w:lastRenderedPageBreak/>
        <w:t>1.</w:t>
      </w:r>
      <w:r>
        <w:rPr>
          <w:rFonts w:eastAsia="Arial" w:cs="Arial"/>
        </w:rPr>
        <w:t xml:space="preserve"> </w:t>
      </w:r>
      <w:r>
        <w:t xml:space="preserve">Geltungsbereich / Gültigkeit  </w:t>
      </w:r>
    </w:p>
    <w:p w14:paraId="6D54B0DF" w14:textId="77777777" w:rsidR="00CF5597" w:rsidRDefault="00CF5597" w:rsidP="00CF5597">
      <w:pPr>
        <w:spacing w:after="154" w:line="359" w:lineRule="auto"/>
        <w:ind w:left="-5" w:right="35"/>
      </w:pPr>
      <w:r>
        <w:t xml:space="preserve">Die vorliegende Kabelschutzanweisung (KSA) gilt ausschließlich für bundeseigene Kabelanlagen und dient dem Schutz dieser. Diese Kabelanlagen können  </w:t>
      </w:r>
    </w:p>
    <w:p w14:paraId="65123D2A" w14:textId="77777777" w:rsidR="00CF5597" w:rsidRDefault="00CF5597" w:rsidP="00CF5597">
      <w:pPr>
        <w:widowControl/>
        <w:numPr>
          <w:ilvl w:val="0"/>
          <w:numId w:val="38"/>
        </w:numPr>
        <w:spacing w:after="138" w:line="268" w:lineRule="auto"/>
        <w:ind w:right="35" w:firstLine="360"/>
        <w:jc w:val="both"/>
      </w:pPr>
      <w:r>
        <w:t xml:space="preserve">Lichtwellenleiter (LWL) – Kabel </w:t>
      </w:r>
    </w:p>
    <w:p w14:paraId="07C172AA" w14:textId="77777777" w:rsidR="00CF5597" w:rsidRDefault="00CF5597" w:rsidP="00CF5597">
      <w:pPr>
        <w:widowControl/>
        <w:numPr>
          <w:ilvl w:val="0"/>
          <w:numId w:val="38"/>
        </w:numPr>
        <w:spacing w:after="137" w:line="268" w:lineRule="auto"/>
        <w:ind w:right="35" w:firstLine="360"/>
        <w:jc w:val="both"/>
      </w:pPr>
      <w:r>
        <w:t xml:space="preserve">Streckenfernmeldekabel  </w:t>
      </w:r>
    </w:p>
    <w:p w14:paraId="2358A7A5" w14:textId="77777777" w:rsidR="00CF5597" w:rsidRDefault="00CF5597" w:rsidP="00CF5597">
      <w:pPr>
        <w:widowControl/>
        <w:numPr>
          <w:ilvl w:val="0"/>
          <w:numId w:val="38"/>
        </w:numPr>
        <w:spacing w:after="139" w:line="268" w:lineRule="auto"/>
        <w:ind w:right="35" w:firstLine="360"/>
        <w:jc w:val="both"/>
      </w:pPr>
      <w:r>
        <w:t xml:space="preserve">Datenkabel  </w:t>
      </w:r>
    </w:p>
    <w:p w14:paraId="1B242E26" w14:textId="77777777" w:rsidR="00CF5597" w:rsidRDefault="00CF5597" w:rsidP="00CF5597">
      <w:pPr>
        <w:widowControl/>
        <w:numPr>
          <w:ilvl w:val="0"/>
          <w:numId w:val="38"/>
        </w:numPr>
        <w:spacing w:after="137" w:line="268" w:lineRule="auto"/>
        <w:ind w:right="35" w:firstLine="360"/>
        <w:jc w:val="both"/>
      </w:pPr>
      <w:r>
        <w:t xml:space="preserve">Energie- bzw. Starkstromkabel, </w:t>
      </w:r>
    </w:p>
    <w:p w14:paraId="560B2D0A" w14:textId="77777777" w:rsidR="00CF5597" w:rsidRDefault="00CF5597" w:rsidP="00CF5597">
      <w:pPr>
        <w:widowControl/>
        <w:numPr>
          <w:ilvl w:val="0"/>
          <w:numId w:val="38"/>
        </w:numPr>
        <w:spacing w:after="136" w:line="268" w:lineRule="auto"/>
        <w:ind w:right="35" w:firstLine="360"/>
        <w:jc w:val="both"/>
      </w:pPr>
      <w:r>
        <w:t xml:space="preserve">Leitungen </w:t>
      </w:r>
    </w:p>
    <w:p w14:paraId="05CBAC2F" w14:textId="77777777" w:rsidR="00CF5597" w:rsidRDefault="00CF5597" w:rsidP="00CF5597">
      <w:pPr>
        <w:widowControl/>
        <w:numPr>
          <w:ilvl w:val="0"/>
          <w:numId w:val="38"/>
        </w:numPr>
        <w:spacing w:after="80" w:line="395" w:lineRule="auto"/>
        <w:ind w:right="35" w:firstLine="360"/>
        <w:jc w:val="both"/>
      </w:pPr>
      <w:r>
        <w:t xml:space="preserve">Schachtanlagen der Autobahn GmbH des Bundes (die Autobahn) sein. Diese KSA ist Bestandteil der Planungs- und Genehmigungsunterlagen, Ausschreibungen und Verträge, die eine Beeinflussung der Kabelanlagen vermuten lassen. </w:t>
      </w:r>
    </w:p>
    <w:p w14:paraId="7199287D" w14:textId="77777777" w:rsidR="00CF5597" w:rsidRDefault="00CF5597" w:rsidP="00CF5597">
      <w:pPr>
        <w:spacing w:after="121" w:line="358" w:lineRule="auto"/>
        <w:ind w:left="-5" w:right="35"/>
        <w:jc w:val="both"/>
      </w:pPr>
      <w:r>
        <w:t>Die KSA tritt am 14.03.2023 in Kraft und bleibt bis auf Widerruf bestehen. Gleichzeitig werden die Anweisungen und Merkblätter der Landesbehörden für den Umgang mit Kabelanlagen entlang der Bundesfernstraßen in Bundesverwaltung durch dieses Dokument ersetzt.</w:t>
      </w:r>
    </w:p>
    <w:p w14:paraId="1BB34411" w14:textId="77777777" w:rsidR="00CF5597" w:rsidRDefault="00CF5597" w:rsidP="00CF5597">
      <w:pPr>
        <w:pStyle w:val="berschrift1"/>
        <w:spacing w:after="250"/>
        <w:ind w:left="370"/>
      </w:pPr>
      <w:r>
        <w:t>2.</w:t>
      </w:r>
      <w:r>
        <w:rPr>
          <w:rFonts w:eastAsia="Arial" w:cs="Arial"/>
        </w:rPr>
        <w:t xml:space="preserve"> </w:t>
      </w:r>
      <w:r>
        <w:t>Technische Hinweise</w:t>
      </w:r>
      <w:r>
        <w:rPr>
          <w:vertAlign w:val="superscript"/>
        </w:rPr>
        <w:footnoteReference w:id="1"/>
      </w:r>
      <w:r>
        <w:t xml:space="preserve"> </w:t>
      </w:r>
    </w:p>
    <w:p w14:paraId="4746EF01" w14:textId="77777777" w:rsidR="00CF5597" w:rsidRDefault="00CF5597" w:rsidP="00CF5597">
      <w:pPr>
        <w:pStyle w:val="berschrift2"/>
      </w:pPr>
      <w:r>
        <w:rPr>
          <w:noProof/>
        </w:rPr>
        <w:drawing>
          <wp:inline distT="0" distB="0" distL="0" distR="0" wp14:anchorId="676E28C3" wp14:editId="081EB01D">
            <wp:extent cx="174498" cy="98298"/>
            <wp:effectExtent l="0" t="0" r="0" b="0"/>
            <wp:docPr id="1327" name="Grafik 1327"/>
            <wp:cNvGraphicFramePr/>
            <a:graphic xmlns:a="http://schemas.openxmlformats.org/drawingml/2006/main">
              <a:graphicData uri="http://schemas.openxmlformats.org/drawingml/2006/picture">
                <pic:pic xmlns:pic="http://schemas.openxmlformats.org/drawingml/2006/picture">
                  <pic:nvPicPr>
                    <pic:cNvPr id="1327" name="Picture 1327"/>
                    <pic:cNvPicPr/>
                  </pic:nvPicPr>
                  <pic:blipFill>
                    <a:blip r:embed="rId31"/>
                    <a:stretch>
                      <a:fillRect/>
                    </a:stretch>
                  </pic:blipFill>
                  <pic:spPr>
                    <a:xfrm>
                      <a:off x="0" y="0"/>
                      <a:ext cx="174498" cy="98298"/>
                    </a:xfrm>
                    <a:prstGeom prst="rect">
                      <a:avLst/>
                    </a:prstGeom>
                  </pic:spPr>
                </pic:pic>
              </a:graphicData>
            </a:graphic>
          </wp:inline>
        </w:drawing>
      </w:r>
      <w:r>
        <w:rPr>
          <w:rFonts w:eastAsia="Arial" w:cs="Arial"/>
        </w:rPr>
        <w:t xml:space="preserve"> </w:t>
      </w:r>
      <w:r>
        <w:t xml:space="preserve">Grundlagen </w:t>
      </w:r>
    </w:p>
    <w:p w14:paraId="074BE75D" w14:textId="77777777" w:rsidR="00CF5597" w:rsidRDefault="00CF5597" w:rsidP="00CF5597">
      <w:pPr>
        <w:spacing w:after="121" w:line="358" w:lineRule="auto"/>
        <w:ind w:left="-5" w:right="35"/>
        <w:jc w:val="both"/>
      </w:pPr>
      <w:r>
        <w:t xml:space="preserve">Auf dem Betriebsgelände der Autobahn, sowie in angrenzenden Grundstücken, muss stets mit Kabelanlagen gerechnet werden. Durch Bauarbeiten im Erdreich können Schäden an den vorgenannten Kabelanlagen entstehen. Eine Beschädigung ist nach den §§ 315 b und 316 b StGB strafbar, auch dann, wenn sie fahrlässig herbeigeführt wird. Zur Vermeidung von Beschädigungen sind daher die nachfolgenden Informationen und technische Hinweise zu beachten. </w:t>
      </w:r>
    </w:p>
    <w:p w14:paraId="05F780C7" w14:textId="77777777" w:rsidR="00CF5597" w:rsidRDefault="00CF5597" w:rsidP="00CF5597">
      <w:pPr>
        <w:spacing w:line="359" w:lineRule="auto"/>
        <w:ind w:left="-5" w:right="35"/>
        <w:jc w:val="both"/>
      </w:pPr>
      <w:r>
        <w:t xml:space="preserve">Die Kabelanlagen liegen gewöhnlich in einer Tiefe von 0,6 m bis 1,2 m unterhalb der Erdoberfläche. Eine abweichende – insbesondere geringere – Tiefenlage ist wegen Kreuzungen anderer Anlagen oder infolge nachträglicher Veränderung der Deckung durch Straßenumbauten und dergleichen, sowie aus anderen Gründen nicht auszuschließen. Die Kabelanlagen können mit Trassenwarneinrichtungen abgedeckt oder durch Trassenwarnband gekennzeichnet sein. Diese Abdeckungen schützen die Anlagen in der Regel nicht gegen mechanische Beschädigungen. Sie sollen lediglich den Aufgrabenden auf das Vorhandensein dieser Anlagen aufmerksam machen (Warnschutz) und durch die Kennzeichnung die Auffindbarkeit erleichtern. Es gilt stets besondere Vorsicht, da sich Kabelanlagen auch frei von Warnhinweisen lediglich in einer Sandeinbettung oder gänzlich frei im Erdboden befinden können.  </w:t>
      </w:r>
    </w:p>
    <w:p w14:paraId="0314094B" w14:textId="77777777" w:rsidR="00CF5597" w:rsidRDefault="00CF5597" w:rsidP="00CF5597">
      <w:pPr>
        <w:spacing w:line="359" w:lineRule="auto"/>
        <w:ind w:left="-5" w:right="35"/>
        <w:jc w:val="both"/>
      </w:pPr>
      <w:r>
        <w:lastRenderedPageBreak/>
        <w:t>Um den Schutz der Kabelanlagen im Rahmen von Baumaßnahmen zu erhöhen, sind daher vor Beginn die nachfolgend beschriebenen Vorkehrungen zu treffen.</w:t>
      </w:r>
    </w:p>
    <w:p w14:paraId="32B54229" w14:textId="77777777" w:rsidR="00CF5597" w:rsidRDefault="00CF5597" w:rsidP="00CF5597">
      <w:pPr>
        <w:spacing w:line="359" w:lineRule="auto"/>
        <w:ind w:left="-5" w:right="35"/>
        <w:jc w:val="both"/>
      </w:pPr>
    </w:p>
    <w:p w14:paraId="6EB7F669" w14:textId="77777777" w:rsidR="00CF5597" w:rsidRDefault="00CF5597" w:rsidP="00CF5597">
      <w:pPr>
        <w:pStyle w:val="berschrift2"/>
        <w:jc w:val="both"/>
      </w:pPr>
      <w:r>
        <w:rPr>
          <w:noProof/>
        </w:rPr>
        <w:drawing>
          <wp:inline distT="0" distB="0" distL="0" distR="0" wp14:anchorId="1C56F1E6" wp14:editId="4E8AC238">
            <wp:extent cx="174498" cy="98298"/>
            <wp:effectExtent l="0" t="0" r="0" b="0"/>
            <wp:docPr id="1462" name="Grafik 1462"/>
            <wp:cNvGraphicFramePr/>
            <a:graphic xmlns:a="http://schemas.openxmlformats.org/drawingml/2006/main">
              <a:graphicData uri="http://schemas.openxmlformats.org/drawingml/2006/picture">
                <pic:pic xmlns:pic="http://schemas.openxmlformats.org/drawingml/2006/picture">
                  <pic:nvPicPr>
                    <pic:cNvPr id="1462" name="Picture 1462"/>
                    <pic:cNvPicPr/>
                  </pic:nvPicPr>
                  <pic:blipFill>
                    <a:blip r:embed="rId32"/>
                    <a:stretch>
                      <a:fillRect/>
                    </a:stretch>
                  </pic:blipFill>
                  <pic:spPr>
                    <a:xfrm>
                      <a:off x="0" y="0"/>
                      <a:ext cx="174498" cy="98298"/>
                    </a:xfrm>
                    <a:prstGeom prst="rect">
                      <a:avLst/>
                    </a:prstGeom>
                  </pic:spPr>
                </pic:pic>
              </a:graphicData>
            </a:graphic>
          </wp:inline>
        </w:drawing>
      </w:r>
      <w:r>
        <w:rPr>
          <w:rFonts w:eastAsia="Arial" w:cs="Arial"/>
        </w:rPr>
        <w:t xml:space="preserve"> </w:t>
      </w:r>
      <w:r>
        <w:t xml:space="preserve">Vorkehrungen vor dem Beginn der Baumaßnahme </w:t>
      </w:r>
    </w:p>
    <w:p w14:paraId="227510FC" w14:textId="77777777" w:rsidR="00CF5597" w:rsidRDefault="00CF5597" w:rsidP="00CF5597">
      <w:pPr>
        <w:spacing w:after="120" w:line="359" w:lineRule="auto"/>
        <w:ind w:left="-5" w:right="35"/>
        <w:jc w:val="both"/>
      </w:pPr>
      <w:r>
        <w:t xml:space="preserve">Die Erkundigungs- und Sorgfaltspflicht der Bauunternehmen ergibt sich u.a. aus der aktuellen Vergabe- und Vertragsordnung für Bauleistungen (VOB), Teil C der DIN 18300 Pkt. 3, sowie aus der Unfallverhütungsvorschrift “ Bauarbeiten” (BGV C 22 § 16). </w:t>
      </w:r>
    </w:p>
    <w:p w14:paraId="00194A53" w14:textId="77777777" w:rsidR="00CF5597" w:rsidRDefault="00CF5597" w:rsidP="00CF5597">
      <w:pPr>
        <w:spacing w:after="121" w:line="358" w:lineRule="auto"/>
        <w:ind w:left="-5" w:right="35"/>
        <w:jc w:val="both"/>
      </w:pPr>
      <w:r>
        <w:t xml:space="preserve">Für Informationen zu unterirdisch verlegten Kabelanlagen der Autobahn ist Auskunft bei der zuständigen Niederlassung zu beantragen. Die bereitgestellten Informationen zum entsprechenden Bauabschnitt werden durch eine örtliche Begehung mit Unterweisung ergänzt. Die Aushändigung von Planmaterial durch die zuständigen Stellen entbindet den Auftragnehmer nicht von seiner Sorgfaltspflicht hinsichtlich weiterer Feststellungen. </w:t>
      </w:r>
    </w:p>
    <w:p w14:paraId="6544FD29" w14:textId="77777777" w:rsidR="00CF5597" w:rsidRDefault="00CF5597" w:rsidP="00CF5597">
      <w:pPr>
        <w:spacing w:after="120" w:line="359" w:lineRule="auto"/>
        <w:ind w:left="-5" w:right="35"/>
        <w:jc w:val="both"/>
      </w:pPr>
      <w:r>
        <w:t xml:space="preserve">Nach dem Erhalt der Informationen zu den verlegten Kabelanlagen durch die Autobahn und anderer Unternehmen, ist der Auftragnehmer dazu angehalten die Anweisungen, Bedingungen und Auflagen der Bedarfs- und Versorgungsträger, sowie die Hinweise dieser KSA zu beachten und seine in der Bauausführung tätigen Arbeitskräfte, auch die der Nachunternehmer entsprechend aktenkundig zu unterrichten und anzuweisen. Diesbezüglich darf diese Kabelschutzanweisung auch an Nachunternehmer ausgehändigt werden.  </w:t>
      </w:r>
    </w:p>
    <w:p w14:paraId="22B0F1C7" w14:textId="77777777" w:rsidR="00CF5597" w:rsidRDefault="00CF5597" w:rsidP="00CF5597">
      <w:pPr>
        <w:spacing w:after="120" w:line="359" w:lineRule="auto"/>
        <w:ind w:left="-5" w:right="35"/>
        <w:jc w:val="both"/>
      </w:pPr>
      <w:r>
        <w:t xml:space="preserve">Mindestens zwei Wochen vor Beginn der Bau- oder Rekultivierungsarbeiten ist eine Information zum Bauvorhaben (siehe Anlage 1) der zuständigen Organisationseinheit der Autobahn mitzuteilen. Eine Übersicht der jeweiligen Kontaktdaten ist in der Anlage 2 enthalten. Die finalen Abstimmungen können nach dem Erhalt des ausgefüllten Dokumentes getroffen werden. Zudem sind die, für die Genehmigung zugrunde liegenden Lagepläne bei der zuständigen Organisationseinheit der Autobahn einzureichen. Es wird eine Kabelortung und eine der Situation angepasste Markierung der exakten Position der Kabeltrasse wird durch die zuständige Organisationseinheit vorgenommen oder ggf. veranlasst.  Im Bedarfsfall kann auch die Tiefenlage (Höhe der Erdüberdeckung) ermittelt werden. Bei Abschluss der Markierungsarbeiten ist ein Nachweis (Anlage 3) anzufertigen. Erst nach Abschluss der Kabelmarkierung im Baufeld und Übergabe des unterschriebenen Abnahmenachweises darf mit den Bauarbeiten begonnen werden. </w:t>
      </w:r>
    </w:p>
    <w:p w14:paraId="79382546" w14:textId="77777777" w:rsidR="00CF5597" w:rsidRDefault="00CF5597" w:rsidP="00CF5597">
      <w:pPr>
        <w:spacing w:line="359" w:lineRule="auto"/>
        <w:ind w:left="-5" w:right="35"/>
        <w:jc w:val="both"/>
      </w:pPr>
      <w:r>
        <w:t>Die vorzeitige Beendigung, die Wiederaufnahme der Bauarbeiten nach längerer Unterbrechung der Bauausführung oder der Beginn der Durchführung von Rekultivierungsarbeiten sind der zuständigen Organisationseinheit der Autobahn mitzuteilen.</w:t>
      </w:r>
    </w:p>
    <w:p w14:paraId="79FAE14B" w14:textId="77777777" w:rsidR="00CF5597" w:rsidRDefault="00CF5597" w:rsidP="00CF5597">
      <w:pPr>
        <w:pStyle w:val="berschrift2"/>
        <w:jc w:val="both"/>
      </w:pPr>
      <w:r>
        <w:rPr>
          <w:noProof/>
        </w:rPr>
        <w:drawing>
          <wp:inline distT="0" distB="0" distL="0" distR="0" wp14:anchorId="3C49CAFE" wp14:editId="75FD3448">
            <wp:extent cx="174498" cy="99822"/>
            <wp:effectExtent l="0" t="0" r="0" b="0"/>
            <wp:docPr id="1733" name="Grafik 1733"/>
            <wp:cNvGraphicFramePr/>
            <a:graphic xmlns:a="http://schemas.openxmlformats.org/drawingml/2006/main">
              <a:graphicData uri="http://schemas.openxmlformats.org/drawingml/2006/picture">
                <pic:pic xmlns:pic="http://schemas.openxmlformats.org/drawingml/2006/picture">
                  <pic:nvPicPr>
                    <pic:cNvPr id="1733" name="Picture 1733"/>
                    <pic:cNvPicPr/>
                  </pic:nvPicPr>
                  <pic:blipFill>
                    <a:blip r:embed="rId33"/>
                    <a:stretch>
                      <a:fillRect/>
                    </a:stretch>
                  </pic:blipFill>
                  <pic:spPr>
                    <a:xfrm>
                      <a:off x="0" y="0"/>
                      <a:ext cx="174498" cy="99822"/>
                    </a:xfrm>
                    <a:prstGeom prst="rect">
                      <a:avLst/>
                    </a:prstGeom>
                  </pic:spPr>
                </pic:pic>
              </a:graphicData>
            </a:graphic>
          </wp:inline>
        </w:drawing>
      </w:r>
      <w:r>
        <w:rPr>
          <w:rFonts w:eastAsia="Arial" w:cs="Arial"/>
        </w:rPr>
        <w:t xml:space="preserve"> </w:t>
      </w:r>
      <w:r>
        <w:t xml:space="preserve">Ausführung der Bauarbeiten </w:t>
      </w:r>
    </w:p>
    <w:p w14:paraId="28A1E59F" w14:textId="77777777" w:rsidR="00CF5597" w:rsidRDefault="00CF5597" w:rsidP="00CF5597">
      <w:pPr>
        <w:pStyle w:val="berschrift5"/>
        <w:jc w:val="both"/>
      </w:pPr>
      <w:r>
        <w:t>2.3.1.</w:t>
      </w:r>
      <w:r w:rsidRPr="00C44BF8">
        <w:t xml:space="preserve"> </w:t>
      </w:r>
      <w:r>
        <w:t xml:space="preserve">Abstände beim Einsatz von Maschinen / Werkzeuge </w:t>
      </w:r>
    </w:p>
    <w:p w14:paraId="65F2C37A" w14:textId="77777777" w:rsidR="00CF5597" w:rsidRDefault="00CF5597" w:rsidP="00CF5597">
      <w:pPr>
        <w:spacing w:after="119" w:line="360" w:lineRule="auto"/>
        <w:ind w:left="-5" w:right="35"/>
        <w:jc w:val="both"/>
      </w:pPr>
      <w:r>
        <w:t xml:space="preserve">In der Nähe unterirdischer Kabelanlagen muss mit besonderer Sorgfalt gearbeitet werden. Im </w:t>
      </w:r>
      <w:r>
        <w:lastRenderedPageBreak/>
        <w:t>gegenseitigen Interesse ist dementsprechend vor allem bei Erdarbeiten äußerste Vorsicht geboten.</w:t>
      </w:r>
    </w:p>
    <w:p w14:paraId="2D41FA6F" w14:textId="77777777" w:rsidR="00CF5597" w:rsidRDefault="00CF5597" w:rsidP="00CF5597">
      <w:pPr>
        <w:spacing w:after="121" w:line="359" w:lineRule="auto"/>
        <w:ind w:left="-5" w:right="35"/>
        <w:jc w:val="both"/>
      </w:pPr>
      <w:r>
        <w:t>Bei der Anwendung maschineller Baugeräte in der Nähe von Kabelanlagen ist ein solcher Abstand zu wahren, dass eine Beschädigung ausgeschlossen ist. Ein Mindestabstand beim Maschineneinsatz von Baugeräten (Bagger, Rammgerät, Sonden o.ä.) von 2,0 m beiderseits der georteten und abgesteckten Kabelachse, darf nicht unterschritten werden. Sollte die Unterschreitung des zuvor benannten beidseitigen Abstandes unumgänglich sein, muss zur exakten Positionsbestimmung der Kabellage mit Handschachtungen gearbeitet werden. Bei der Unterschreitung des 2,0 m Schutzabstandes ist mit erhöhter Vorsicht zu agieren und zuvor Rücksprache mit der zuständigen Organisationseinheit der Autobahn zu halten. Zur Absicherung der Lage und des Tiefenverlaufes kann es erforderlich sein, Querschläge mit mindestens 1,0 m Länge, ggf. auch in Nachbargrundstücken, zu erzeugen.</w:t>
      </w:r>
    </w:p>
    <w:p w14:paraId="5731495E" w14:textId="77777777" w:rsidR="00CF5597" w:rsidRDefault="00CF5597" w:rsidP="00CF5597">
      <w:pPr>
        <w:spacing w:after="120" w:line="359" w:lineRule="auto"/>
        <w:ind w:left="-5" w:right="35"/>
        <w:jc w:val="both"/>
      </w:pPr>
      <w:r>
        <w:t>Im vorgenannten Schutzbereich sind die notwendigen Arbeiten nur von Hand durchzuführen. Bei den in diesem Bereich stattfindenden Erdarbeiten dürfen spitze und scharfe Werkzeuge nur so gehandhabt werden, dass sie höchstens bis zu einer Tiefe von 0,2 m in das Erdreich eindringen. Für die weiteren Arbeiten sind stumpfe Geräte wie Schaufeln usw. zu verwenden, die möglichst waagerecht zu führen und vorsichtig zu handhaben sind. Jede Berührung der Kabelanlage mit harten und scharfen Gegenständen ist gefährlich und daher zu vermeiden.</w:t>
      </w:r>
    </w:p>
    <w:p w14:paraId="18D87B36" w14:textId="77777777" w:rsidR="00CF5597" w:rsidRDefault="00CF5597" w:rsidP="00CF5597">
      <w:pPr>
        <w:spacing w:after="1" w:line="359" w:lineRule="auto"/>
        <w:ind w:left="-5" w:right="35"/>
        <w:jc w:val="both"/>
      </w:pPr>
      <w:r>
        <w:t>Besondere Vorsicht ist bei Stromanlagen (</w:t>
      </w:r>
      <w:r>
        <w:rPr>
          <w:b/>
        </w:rPr>
        <w:t>Lebensgefahr!</w:t>
      </w:r>
      <w:r>
        <w:t>) und bei Gasleitungen (</w:t>
      </w:r>
      <w:r>
        <w:rPr>
          <w:b/>
        </w:rPr>
        <w:t>Explosionsgefahr!)</w:t>
      </w:r>
      <w:r>
        <w:t xml:space="preserve"> geboten.</w:t>
      </w:r>
    </w:p>
    <w:p w14:paraId="43FB74D9" w14:textId="77777777" w:rsidR="00CF5597" w:rsidRDefault="00CF5597" w:rsidP="00CF5597">
      <w:pPr>
        <w:pStyle w:val="berschrift5"/>
        <w:jc w:val="both"/>
      </w:pPr>
      <w:r>
        <w:t>2.3.2.</w:t>
      </w:r>
      <w:r w:rsidRPr="000F500B">
        <w:t xml:space="preserve"> </w:t>
      </w:r>
      <w:r>
        <w:t xml:space="preserve">Geplante Freilegung </w:t>
      </w:r>
    </w:p>
    <w:p w14:paraId="20BE8572" w14:textId="77777777" w:rsidR="00CF5597" w:rsidRDefault="00CF5597" w:rsidP="00CF5597">
      <w:pPr>
        <w:spacing w:line="358" w:lineRule="auto"/>
        <w:ind w:left="-5" w:right="35"/>
        <w:jc w:val="both"/>
      </w:pPr>
      <w:r>
        <w:t>Müssen Kabelanlagen, Grenzsteine, Muffen oder dergleichen im Zuge der Arbeiten vorübergehend freigelegt werden, so sind diese für die Dauer des Freiliegens wirksam vor Beschädigungen, z.B. durch herabstürzende Erdmassen oder Steine zu schützen und gegen Diebstahl zu sichern.</w:t>
      </w:r>
    </w:p>
    <w:p w14:paraId="48122D5F" w14:textId="77777777" w:rsidR="00CF5597" w:rsidRDefault="00CF5597" w:rsidP="00CF5597">
      <w:pPr>
        <w:spacing w:line="358" w:lineRule="auto"/>
        <w:ind w:left="-6" w:right="34" w:hanging="11"/>
        <w:jc w:val="both"/>
      </w:pPr>
      <w:r>
        <w:t>Freihängende Kabel sind so zu unterfangen und abzustützen, dass sie in ihrer Lage verbleiben.</w:t>
      </w:r>
    </w:p>
    <w:p w14:paraId="7C636FDF" w14:textId="77777777" w:rsidR="00CF5597" w:rsidRDefault="00CF5597" w:rsidP="00CF5597">
      <w:pPr>
        <w:spacing w:line="358" w:lineRule="auto"/>
        <w:ind w:left="-6" w:right="34" w:hanging="11"/>
        <w:jc w:val="both"/>
      </w:pPr>
      <w:r>
        <w:t>Biegungen, Knicke und Quetschungen können Kabel und Leitungen unbrauchbar machen. Diesbezüglich ist der zulässige Biegeradius zu beachten. Der Auftragnehmer darf eigenständig keine Veränderungen an der Kabelanlage vornehmen. Eine Positionsveränderung bedarf in jedem Fall die Freigabe der zuständigen Organisationseinheit der Autobahn und darf ausschließlich von fachkundigem Personal durchgeführt werden. Weiterhin ist die Kabeltemperatur zu berücksichtigen, dabei ist in der Regel die Mindestkabeltemperatur von 5°C nicht zu unterschreiten. Grundsätzlich ist bei auszuführenden Bauarbeiten bei niedrigen Umgebungstemperaturen in der Nähe von Kabelanlagen besondere Vorsicht geboten.</w:t>
      </w:r>
    </w:p>
    <w:p w14:paraId="0DC7C077" w14:textId="77777777" w:rsidR="00CF5597" w:rsidRDefault="00CF5597" w:rsidP="00CF5597">
      <w:pPr>
        <w:spacing w:line="360" w:lineRule="auto"/>
        <w:ind w:left="-6" w:right="34" w:hanging="11"/>
        <w:jc w:val="both"/>
      </w:pPr>
      <w:r>
        <w:lastRenderedPageBreak/>
        <w:t>Bei Führung durch Fundamente oder Mauern dürfen vorgenannte Kabelanlagen grundsätzlich nicht eingemauert oder einbetoniert werden. In solchen Fällen ist Rücksprache zum weiteren Vorgehen und der Anwendungsmöglichkeit entsprechender Utensilien (z.B. Durchführung durch Formsteine, Holzschalungen oder Schutzrohre) mit der zuständigen Organisationseinheit der Autobahn zu halten.</w:t>
      </w:r>
    </w:p>
    <w:p w14:paraId="432F51D9" w14:textId="77777777" w:rsidR="00CF5597" w:rsidRDefault="00CF5597" w:rsidP="00CF5597">
      <w:pPr>
        <w:spacing w:after="104" w:line="360" w:lineRule="auto"/>
        <w:ind w:left="-6" w:right="34" w:hanging="11"/>
        <w:jc w:val="both"/>
      </w:pPr>
      <w:r>
        <w:t>Die Öffnungen der Durchführungen sind nach Anweisung der zuständigen Organisationseinheit der Autobahn an den Enden abzudichten, um das Ein- oder Austreten von Wasser und Gas zu verhindern.</w:t>
      </w:r>
    </w:p>
    <w:p w14:paraId="0963C9A7" w14:textId="77777777" w:rsidR="00CF5597" w:rsidRDefault="00CF5597" w:rsidP="00CF5597">
      <w:pPr>
        <w:spacing w:after="120" w:line="359" w:lineRule="auto"/>
        <w:ind w:left="-5" w:right="35"/>
        <w:jc w:val="both"/>
      </w:pPr>
      <w:r>
        <w:t>Die vorhandenen Markierungen, z.B. mit Kabelmerksteinen, dürfen während der Baumaßnahme nicht überschüttet werden. Kabelmerksteine und Kabelmerkzeichen (wie z.B. Kugelmarker) sind vor dem Ausheben einzumessen und nach Beendigung der Arbeiten bei unveränderter Führung der Kabelanlage in ursprünglicher Position, bzw. bei einer veränderten Führung in entsprechend veränderter Lage wieder einzusetzen. Die Markierungen dienen zur Kennzeichnung markanter Punkte, wie beispielsweise Richtungsänderungen, Bohrungen, Straßenquerungen oder Muffen. Ausgehobene Abdeckungen (z.B. Kabelhauben) sind für die Wiederverwendung seitlich zu lagern. Die Aufbewahrung, der aus dem Erdreich entnommenen Elemente, ist mit der zuständigen Organisationseinheit abzustimmen.</w:t>
      </w:r>
    </w:p>
    <w:p w14:paraId="543BBAA6" w14:textId="77777777" w:rsidR="00CF5597" w:rsidRDefault="00CF5597" w:rsidP="00CF5597">
      <w:pPr>
        <w:spacing w:after="118" w:line="359" w:lineRule="auto"/>
        <w:ind w:left="-5" w:right="35"/>
        <w:jc w:val="both"/>
      </w:pPr>
      <w:r>
        <w:t>Bei der Reinigung von Wasserdurchlässen, in die Kabelanlagen eingeführt sind, sind die Geräte vorsichtig zu handhaben, damit die Kabelanlagen nicht beschädigt werden.</w:t>
      </w:r>
    </w:p>
    <w:p w14:paraId="127447E0" w14:textId="77777777" w:rsidR="00CF5597" w:rsidRDefault="00CF5597" w:rsidP="00CF5597">
      <w:pPr>
        <w:spacing w:after="118" w:line="359" w:lineRule="auto"/>
        <w:ind w:left="-5" w:right="35"/>
        <w:jc w:val="both"/>
      </w:pPr>
    </w:p>
    <w:p w14:paraId="11F6207D" w14:textId="77777777" w:rsidR="00CF5597" w:rsidRDefault="00CF5597" w:rsidP="00CF5597">
      <w:pPr>
        <w:pStyle w:val="berschrift5"/>
        <w:jc w:val="both"/>
      </w:pPr>
      <w:r>
        <w:t>2.3.3.</w:t>
      </w:r>
      <w:r w:rsidRPr="00C44BF8">
        <w:t xml:space="preserve"> </w:t>
      </w:r>
      <w:r>
        <w:t xml:space="preserve">Ungeplante Freilegung / Umgang mit Beschädigungen  </w:t>
      </w:r>
    </w:p>
    <w:p w14:paraId="2A491329" w14:textId="77777777" w:rsidR="00CF5597" w:rsidRDefault="00CF5597" w:rsidP="00CF5597">
      <w:pPr>
        <w:spacing w:after="154" w:line="359" w:lineRule="auto"/>
        <w:ind w:left="-5" w:right="35"/>
        <w:jc w:val="both"/>
      </w:pPr>
      <w:r>
        <w:t>Bei einer unbeabsichtigten Kabelfreilegung oder bei einer vermuteten bzw. offensichtlichen Beschädigung sind die Erdarbeiten an der Freilegungsstelle sofort einzustellen. Die schadhafte Stelle bzw. die freigelegte Kabelanlage darf nicht mehr betreten werden. Es ist nicht gestattet weitere Tätigkeiten an der Kabelanlage auszuführen. Nach der Einstellung der Baumaßnahmen muss unverzüglich eine Meldung an die zuständige Organisationseinheit der Autobahn getätigt werden. Die Erstmeldung erfolgt telefonisch mit den im Folgenden benannten Mindestinformationen:</w:t>
      </w:r>
    </w:p>
    <w:p w14:paraId="5070C4C4" w14:textId="77777777" w:rsidR="00CF5597" w:rsidRDefault="00CF5597" w:rsidP="00CF5597">
      <w:pPr>
        <w:widowControl/>
        <w:numPr>
          <w:ilvl w:val="0"/>
          <w:numId w:val="39"/>
        </w:numPr>
        <w:spacing w:after="138" w:line="268" w:lineRule="auto"/>
        <w:ind w:right="35" w:hanging="360"/>
        <w:jc w:val="both"/>
      </w:pPr>
      <w:r>
        <w:t xml:space="preserve">Name, Anschrift, Telefonnummer und Firmenzugehörigkeit des Verursachers  </w:t>
      </w:r>
    </w:p>
    <w:p w14:paraId="113967E0" w14:textId="77777777" w:rsidR="00CF5597" w:rsidRDefault="00CF5597" w:rsidP="00CF5597">
      <w:pPr>
        <w:widowControl/>
        <w:numPr>
          <w:ilvl w:val="0"/>
          <w:numId w:val="39"/>
        </w:numPr>
        <w:spacing w:after="139" w:line="268" w:lineRule="auto"/>
        <w:ind w:right="35" w:hanging="360"/>
        <w:jc w:val="both"/>
      </w:pPr>
      <w:r>
        <w:t xml:space="preserve">Benennung der Baumaßnahme (ggf. Auftragsnummer) </w:t>
      </w:r>
    </w:p>
    <w:p w14:paraId="6252B997" w14:textId="77777777" w:rsidR="00CF5597" w:rsidRDefault="00CF5597" w:rsidP="00CF5597">
      <w:pPr>
        <w:widowControl/>
        <w:numPr>
          <w:ilvl w:val="0"/>
          <w:numId w:val="39"/>
        </w:numPr>
        <w:spacing w:after="31" w:line="359" w:lineRule="auto"/>
        <w:ind w:right="35" w:hanging="360"/>
        <w:jc w:val="both"/>
      </w:pPr>
      <w:r>
        <w:t xml:space="preserve">Position der Schadensstelle durch Benennung des Straßenabschnittes, Kilometerangabe und der Richtungsfahrbahn </w:t>
      </w:r>
    </w:p>
    <w:p w14:paraId="1AA6BF0F" w14:textId="77777777" w:rsidR="00CF5597" w:rsidRDefault="00CF5597" w:rsidP="00CF5597">
      <w:pPr>
        <w:widowControl/>
        <w:numPr>
          <w:ilvl w:val="0"/>
          <w:numId w:val="39"/>
        </w:numPr>
        <w:spacing w:after="138" w:line="268" w:lineRule="auto"/>
        <w:ind w:left="730" w:right="35"/>
        <w:jc w:val="both"/>
      </w:pPr>
      <w:r>
        <w:t>Art und Umfang der Beschädigung / Freilegung (z.B. Kabelschutzrohr, Kabelanlage, Kabelschrank, Notrufsäule (Beschriftung vor Ort beachten))</w:t>
      </w:r>
    </w:p>
    <w:p w14:paraId="09FC56D4" w14:textId="77777777" w:rsidR="00CF5597" w:rsidRDefault="00CF5597" w:rsidP="00CF5597">
      <w:pPr>
        <w:widowControl/>
        <w:numPr>
          <w:ilvl w:val="0"/>
          <w:numId w:val="39"/>
        </w:numPr>
        <w:spacing w:after="221" w:line="268" w:lineRule="auto"/>
        <w:ind w:right="35" w:hanging="360"/>
        <w:jc w:val="both"/>
      </w:pPr>
      <w:r>
        <w:t>E-Mail-Adresse und ggf. Übersendung eines Bildes der Schadensstelle</w:t>
      </w:r>
    </w:p>
    <w:p w14:paraId="309BB538" w14:textId="77777777" w:rsidR="00CF5597" w:rsidRDefault="00CF5597" w:rsidP="00CF5597">
      <w:pPr>
        <w:spacing w:after="120" w:line="359" w:lineRule="auto"/>
        <w:ind w:left="-5" w:right="35"/>
        <w:jc w:val="both"/>
      </w:pPr>
      <w:r>
        <w:lastRenderedPageBreak/>
        <w:t>Anschließend müssen entstandene Schäden an der Kabelanlage mittels eines Schadensformulars zusammen mit dem Vertreter der zuständigen Organisationseinheit Autobahn festgehalten werden. Das gleiche Vorgehen gilt ebenfalls in Bezug auf Grenzsteine, insbesondere bei Beschädigung oder Verlagerung dieser, auch wenn sie im Augenblick unbedeutend erscheinen, sind besondere Ereignisse der zuständigen Bauaufsicht unverzüglich zu melden, um Folgeschäden zu verhindern. Während der telefonischen Erstmeldung wird das weitere Vorgehen abgestimmt.</w:t>
      </w:r>
    </w:p>
    <w:p w14:paraId="6083F3A4" w14:textId="77777777" w:rsidR="00CF5597" w:rsidRDefault="00CF5597" w:rsidP="00CF5597">
      <w:pPr>
        <w:spacing w:after="117" w:line="359" w:lineRule="auto"/>
        <w:ind w:left="-5" w:right="35"/>
        <w:jc w:val="both"/>
      </w:pPr>
      <w:r>
        <w:t>Die Bauarbeiten dürfen erst fortgesetzt werden, wenn eine zuständige Person der Autobahn die freigelegte Kabelanlage auf Schäden untersucht hat und weitere Handlungsanweisungen erteilt wurden. Als Beschädigung gelten außer Rissen und Durchtrennungen auch Quetschungen, Dehnungen oder Knicke.</w:t>
      </w:r>
    </w:p>
    <w:p w14:paraId="4126D3AA" w14:textId="77777777" w:rsidR="00CF5597" w:rsidRDefault="00CF5597" w:rsidP="00CF5597">
      <w:pPr>
        <w:spacing w:after="120" w:line="359" w:lineRule="auto"/>
        <w:ind w:left="-5" w:right="35"/>
        <w:jc w:val="both"/>
      </w:pPr>
      <w:r>
        <w:t>Bei Bauarbeiten auftretende Beschädigungen dürfen dem Auftraggeber unter keinen Umständen verheimlicht werden.</w:t>
      </w:r>
    </w:p>
    <w:p w14:paraId="0992E89E" w14:textId="77777777" w:rsidR="00CF5597" w:rsidRDefault="00CF5597" w:rsidP="00CF5597">
      <w:pPr>
        <w:pStyle w:val="berschrift5"/>
        <w:jc w:val="both"/>
      </w:pPr>
      <w:r>
        <w:t>2.3.4.</w:t>
      </w:r>
      <w:r w:rsidRPr="00C44BF8">
        <w:t xml:space="preserve"> </w:t>
      </w:r>
      <w:r>
        <w:t xml:space="preserve">Parallelverlegung und Kreuzungen von Kabelanlagen </w:t>
      </w:r>
    </w:p>
    <w:p w14:paraId="63F2B04A" w14:textId="77777777" w:rsidR="00CF5597" w:rsidRDefault="00CF5597" w:rsidP="00CF5597">
      <w:pPr>
        <w:spacing w:line="359" w:lineRule="auto"/>
        <w:ind w:left="-5" w:right="35"/>
        <w:jc w:val="both"/>
      </w:pPr>
      <w:r>
        <w:t>Bei Parallelführungen mit Fremdleitungen oder bei neu zu verlegenden Kabelanlagen (auch Wasser- und Gasleitungen Dritter) sind mindestens 2,0 m Abstand zu den bestehenden Kabelanlagen einzuhalten. Die vorhandene Kabelanlage soll beim Aufgraben und beim Verlegen der neuen Kabelanlage unberührt bleiben, sodass die Kabelabdeckung oder Trassenmarkierung (z.B. Trassenwarnband) an keiner Stelle freigelegt wird. Eine zwingende Unterschreitung des o.g. Mindestabstandes ist nur in Ausnahmefällen und nach Rücksprache mit der zuständigen Organisationseinheit möglich. Bei Kreuzungen ist über der zuoberst liegenden Anlage der Kreuzungspunkt dauerhaft zu markieren. Dies ist durch Auslegung von Trassenwarnband auf einer Länge von ca. 1 m kreuzförmig in Verlegungsrichtung beider Kabel und Leitungen auszuführen.</w:t>
      </w:r>
    </w:p>
    <w:p w14:paraId="7061FE3E" w14:textId="77777777" w:rsidR="00CF5597" w:rsidRDefault="00CF5597" w:rsidP="00CF5597">
      <w:pPr>
        <w:spacing w:after="120" w:line="359" w:lineRule="auto"/>
        <w:ind w:left="-5" w:right="35"/>
        <w:jc w:val="both"/>
      </w:pPr>
      <w:r>
        <w:t xml:space="preserve">Bei Fremdleitungsquerungen der bundeseigenen Kabelanlagen ist ein Tiefenabstand von ca. 2,0 m zu gewährleisten und die Kreuzung sollte möglichst rechtwinklig zu den bestehenden Kabelanlagen verlaufen. Bei geringerem Abstand sind Kabelanlagen der Autobahn zusätzlich mit Halbschalen zu schützen. </w:t>
      </w:r>
    </w:p>
    <w:p w14:paraId="7A6377EC" w14:textId="77777777" w:rsidR="00CF5597" w:rsidRDefault="00CF5597" w:rsidP="00CF5597">
      <w:pPr>
        <w:spacing w:after="118" w:line="359" w:lineRule="auto"/>
        <w:ind w:left="-5" w:right="35"/>
        <w:jc w:val="both"/>
      </w:pPr>
      <w:r>
        <w:t>Werden Spül- und Räumbohrungen oder Durchpressungen durchgeführt, ist ebenfalls ein Sicherheitsabstand von 2,0 m zu gewährleisten.</w:t>
      </w:r>
    </w:p>
    <w:p w14:paraId="54FC8C0C" w14:textId="77777777" w:rsidR="00CF5597" w:rsidRDefault="00CF5597" w:rsidP="00CF5597">
      <w:pPr>
        <w:spacing w:after="120" w:line="359" w:lineRule="auto"/>
        <w:ind w:left="-5" w:right="35"/>
        <w:jc w:val="both"/>
      </w:pPr>
      <w:r>
        <w:t>Bei paralleler Verlegung von Rohr- und Energietrassen ist der kathodische Korrosionsschutz durchzuführen, um Beschädigung und Beeinflussung des Fernmeldekabels zu vermeiden.</w:t>
      </w:r>
    </w:p>
    <w:p w14:paraId="7795972D" w14:textId="77777777" w:rsidR="00CF5597" w:rsidRDefault="00CF5597" w:rsidP="00CF5597">
      <w:pPr>
        <w:pStyle w:val="berschrift5"/>
        <w:jc w:val="both"/>
      </w:pPr>
      <w:r>
        <w:t>2.3.5.</w:t>
      </w:r>
      <w:r w:rsidRPr="00C44BF8">
        <w:t xml:space="preserve"> </w:t>
      </w:r>
      <w:r>
        <w:t xml:space="preserve">Verfüllen von Baugruben </w:t>
      </w:r>
    </w:p>
    <w:p w14:paraId="40D58BFD" w14:textId="77777777" w:rsidR="00CF5597" w:rsidRDefault="00CF5597" w:rsidP="00CF5597">
      <w:pPr>
        <w:spacing w:after="118" w:line="359" w:lineRule="auto"/>
        <w:ind w:left="-5" w:right="35"/>
        <w:jc w:val="both"/>
      </w:pPr>
      <w:r>
        <w:t xml:space="preserve">Freigelegte Kabelanlagen dürfen erst zugeschüttet werden, wenn dem Vorgang von einer Fachkraft, der für die Leitungen, Kabel und Schächte zuständigen Organisationseinheit der </w:t>
      </w:r>
      <w:r>
        <w:lastRenderedPageBreak/>
        <w:t>Autobahn zugestimmt wurde. Erst danach darf mit dem Verfüllen begonnen werden.</w:t>
      </w:r>
    </w:p>
    <w:p w14:paraId="5B683F73" w14:textId="77777777" w:rsidR="00CF5597" w:rsidRDefault="00CF5597" w:rsidP="00CF5597">
      <w:pPr>
        <w:spacing w:after="120" w:line="359" w:lineRule="auto"/>
        <w:ind w:left="-5" w:right="35"/>
        <w:jc w:val="both"/>
      </w:pPr>
      <w:r>
        <w:t>Beim Verfüllen von Baugruben und -gräben</w:t>
      </w:r>
      <w:r>
        <w:rPr>
          <w:b/>
        </w:rPr>
        <w:t xml:space="preserve"> </w:t>
      </w:r>
      <w:r>
        <w:t>darf kein Verfüllmaterial auf die freihängenden Kabel und Leitungen geworfen werden. Kohlenlösche, Kompost oder anderes Erdreich, welches sich wegen seiner chemischen Zusammensetzung nachteilig auf die Kabelanlage auswirken kann, darf grundsätzlich nicht zum Verfüllen verwendet werden.</w:t>
      </w:r>
    </w:p>
    <w:p w14:paraId="4957171D" w14:textId="77777777" w:rsidR="00CF5597" w:rsidRDefault="00CF5597" w:rsidP="00CF5597">
      <w:pPr>
        <w:spacing w:after="1" w:line="358" w:lineRule="auto"/>
        <w:ind w:left="-5" w:right="35"/>
        <w:jc w:val="both"/>
      </w:pPr>
      <w:r>
        <w:t>Vorhandene Kabelmerksteine oder -zeichen sind wieder in der ursprünglichen Lage einzusetzen bzw. so einzubringen, dass die korrekte Position der Kabeltrasse angezeigt wird. Die Ausgangssituation mit den Kabel- o. Leitungsabdeckungen, einschließlich des Trassenwarnbandes, ist näherungsweise wiederherzustellen.</w:t>
      </w:r>
    </w:p>
    <w:p w14:paraId="2D1E8270" w14:textId="77777777" w:rsidR="00CF5597" w:rsidRDefault="00CF5597" w:rsidP="00CF5597">
      <w:pPr>
        <w:spacing w:after="120" w:line="359" w:lineRule="auto"/>
        <w:ind w:left="-5" w:right="35"/>
        <w:jc w:val="both"/>
      </w:pPr>
      <w:r>
        <w:t xml:space="preserve">Durch das Verdichten von steinigen Böden, unmittelbar über der Kabelanlage, kann diese beschädigt werden. Beim Verfestigen des Erdreiches über Kabelanlagen ist daher vorsichtig und sorgfältig zu verfahren. Ebenso ist diese Achtsamkeit beim Geräteeinsatz bei der Nachprofilierung von Mulden, Gräben, Durchlässen und Lärmschutzwällen im Bereich der Kabeltrassen aufzubringen. Die Tiefe der Profilierung ist dabei so zu wählen, dass die Kabelanlagen nicht freigelegt werden und eine ausreichende Resttiefe verbleibt. Falls sich bei der Durchführung dieser Arbeiten eine Minderdeckung für die Kabelanlagen ergibt, sind geeignete Schutzmaßnahmen nach Rücksprache mit der zuständigen Organisationseinheit zu ergreifen.  </w:t>
      </w:r>
    </w:p>
    <w:p w14:paraId="067EC06F" w14:textId="77777777" w:rsidR="00CF5597" w:rsidRDefault="00CF5597" w:rsidP="00CF5597">
      <w:pPr>
        <w:spacing w:after="240" w:line="359" w:lineRule="auto"/>
        <w:ind w:left="-5"/>
        <w:jc w:val="both"/>
      </w:pPr>
      <w:r>
        <w:t>Für das Verfüllen des Kabelgrabens gelten die „Zusätzlichen Technischen Vorschriften und Richtlinien für Erdarbeiten im Straßenbau“ (ZTV E-</w:t>
      </w:r>
      <w:proofErr w:type="spellStart"/>
      <w:r>
        <w:t>StB</w:t>
      </w:r>
      <w:proofErr w:type="spellEnd"/>
      <w:r>
        <w:t>).</w:t>
      </w:r>
    </w:p>
    <w:p w14:paraId="47A90936" w14:textId="77777777" w:rsidR="00CF5597" w:rsidRDefault="00CF5597" w:rsidP="00CF5597">
      <w:pPr>
        <w:spacing w:after="120" w:line="359" w:lineRule="auto"/>
        <w:ind w:left="-5" w:right="35"/>
        <w:jc w:val="both"/>
      </w:pPr>
      <w:r>
        <w:t>Im Schutzbereich der Kabelanlagen sind Pflanzungen nicht zulässig. Das bedeutet gleichermaßen, dass alle Pflanzungen so auszuführen sind, dass durch einen Überhang von Ast- und Strauchwerk bzw. unterirdischer Wurzelwerke keine Beeinträchtigung des Schutzbereiches erfolgt. Spätere Aufgrabungen der Leitungs- bzw. Kabeltrasse müssen ohne besondere Vorkehrungen möglich sein, die sich aus Forderungen der “Baumschutzverordnung” herleiten.</w:t>
      </w:r>
    </w:p>
    <w:p w14:paraId="3AD340DF" w14:textId="77777777" w:rsidR="00CF5597" w:rsidRDefault="00CF5597" w:rsidP="00CF5597">
      <w:pPr>
        <w:spacing w:after="60" w:line="362" w:lineRule="auto"/>
        <w:ind w:left="-6" w:right="34" w:hanging="11"/>
        <w:jc w:val="both"/>
      </w:pPr>
    </w:p>
    <w:p w14:paraId="556C8633" w14:textId="77777777" w:rsidR="00CF5597" w:rsidRDefault="00CF5597" w:rsidP="00CF5597">
      <w:pPr>
        <w:pStyle w:val="berschrift2"/>
        <w:jc w:val="both"/>
      </w:pPr>
      <w:r>
        <w:rPr>
          <w:noProof/>
        </w:rPr>
        <w:drawing>
          <wp:inline distT="0" distB="0" distL="0" distR="0" wp14:anchorId="0DCBAF56" wp14:editId="5A122F69">
            <wp:extent cx="177546" cy="98298"/>
            <wp:effectExtent l="0" t="0" r="0" b="0"/>
            <wp:docPr id="2618" name="Grafik 2618"/>
            <wp:cNvGraphicFramePr/>
            <a:graphic xmlns:a="http://schemas.openxmlformats.org/drawingml/2006/main">
              <a:graphicData uri="http://schemas.openxmlformats.org/drawingml/2006/picture">
                <pic:pic xmlns:pic="http://schemas.openxmlformats.org/drawingml/2006/picture">
                  <pic:nvPicPr>
                    <pic:cNvPr id="2618" name="Picture 2618"/>
                    <pic:cNvPicPr/>
                  </pic:nvPicPr>
                  <pic:blipFill>
                    <a:blip r:embed="rId34"/>
                    <a:stretch>
                      <a:fillRect/>
                    </a:stretch>
                  </pic:blipFill>
                  <pic:spPr>
                    <a:xfrm>
                      <a:off x="0" y="0"/>
                      <a:ext cx="177546" cy="98298"/>
                    </a:xfrm>
                    <a:prstGeom prst="rect">
                      <a:avLst/>
                    </a:prstGeom>
                  </pic:spPr>
                </pic:pic>
              </a:graphicData>
            </a:graphic>
          </wp:inline>
        </w:drawing>
      </w:r>
      <w:r>
        <w:rPr>
          <w:rFonts w:eastAsia="Arial" w:cs="Arial"/>
        </w:rPr>
        <w:t xml:space="preserve"> </w:t>
      </w:r>
      <w:r>
        <w:t xml:space="preserve">Verhalten auf der Baustelle </w:t>
      </w:r>
    </w:p>
    <w:p w14:paraId="3F652E8A" w14:textId="77777777" w:rsidR="00CF5597" w:rsidRDefault="00CF5597" w:rsidP="00CF5597">
      <w:pPr>
        <w:spacing w:after="120" w:line="359" w:lineRule="auto"/>
        <w:ind w:left="-5" w:right="35"/>
        <w:jc w:val="both"/>
      </w:pPr>
      <w:r>
        <w:t>Das Befahren der ungeschützten Kabeltrasse</w:t>
      </w:r>
      <w:r>
        <w:rPr>
          <w:b/>
        </w:rPr>
        <w:t xml:space="preserve"> </w:t>
      </w:r>
      <w:r>
        <w:t>mit schweren Baufahrzeugen ist im Regelfall zu unterlassen. Nach Rücksprache mit der zuständigen Organisationseinheit und dem Ergreifen besonderer Vorkehrungen, wie beispielsweise das Auslegen von Überfahrplatten, kann ein Überfahren der Kabeltrasse in Ausnahmefällen abgestimmt werden.</w:t>
      </w:r>
    </w:p>
    <w:p w14:paraId="27B74012" w14:textId="77777777" w:rsidR="00CF5597" w:rsidRDefault="00CF5597" w:rsidP="00CF5597">
      <w:pPr>
        <w:spacing w:after="118" w:line="359" w:lineRule="auto"/>
        <w:ind w:left="-5" w:right="35"/>
        <w:jc w:val="both"/>
      </w:pPr>
      <w:r>
        <w:t xml:space="preserve">Die Kabeltrasse muss jederzeit zugänglich sein. Lagerplätze, Überbauungen, Baustelleneinrichtungen etc. dürfen im Bereich der Kabeltrasse nicht errichtet werden. </w:t>
      </w:r>
    </w:p>
    <w:p w14:paraId="3C21C782" w14:textId="77777777" w:rsidR="00CF5597" w:rsidRDefault="00CF5597" w:rsidP="00CF5597">
      <w:pPr>
        <w:spacing w:after="95" w:line="362" w:lineRule="auto"/>
        <w:ind w:left="-5" w:right="35"/>
        <w:jc w:val="both"/>
      </w:pPr>
      <w:r>
        <w:t xml:space="preserve">Personen, die in der Nähe von Kabelanlagen Erdarbeiten ausführen, sind verpflichtet, die </w:t>
      </w:r>
      <w:r>
        <w:lastRenderedPageBreak/>
        <w:t>gebotene Sorgfalt anzuwenden. Die bauausführenden Firmen haben ihre Maschinenführer und Hilfskräfte in die Baumaßnahme einzuweisen und ihnen die vorliegende Kabelschutzanweisung inhaltlich zu erläutern. Bei Bauarbeiten sind die allgemein anerkannten Regeln der Technik, die Unfallverhütungsvorschriften und Sicherheitsvorschriften einzuhalten.</w:t>
      </w:r>
    </w:p>
    <w:p w14:paraId="76EF9F50" w14:textId="77777777" w:rsidR="00CF5597" w:rsidRDefault="00CF5597" w:rsidP="00CF5597">
      <w:pPr>
        <w:spacing w:line="362" w:lineRule="auto"/>
        <w:ind w:left="-6" w:right="34" w:hanging="11"/>
        <w:jc w:val="both"/>
      </w:pPr>
    </w:p>
    <w:p w14:paraId="61BFBF24" w14:textId="77777777" w:rsidR="00CF5597" w:rsidRDefault="00CF5597" w:rsidP="00CF5597">
      <w:pPr>
        <w:pStyle w:val="berschrift1"/>
        <w:ind w:left="370"/>
      </w:pPr>
      <w:r>
        <w:t>3.</w:t>
      </w:r>
      <w:r>
        <w:rPr>
          <w:rFonts w:eastAsia="Arial" w:cs="Arial"/>
        </w:rPr>
        <w:t xml:space="preserve"> </w:t>
      </w:r>
      <w:r>
        <w:t>Sicherheitshinweise</w:t>
      </w:r>
    </w:p>
    <w:p w14:paraId="1414A451" w14:textId="77777777" w:rsidR="00CF5597" w:rsidRDefault="00CF5597" w:rsidP="00CF5597">
      <w:pPr>
        <w:spacing w:after="70" w:line="359" w:lineRule="auto"/>
        <w:ind w:left="-5" w:right="35"/>
        <w:jc w:val="both"/>
      </w:pPr>
      <w:r>
        <w:t xml:space="preserve">Beschädigte Kabelanlagen können für die damit in Berührung kommenden Personen lebensgefährlich sein. Bei unter Spannung stehenden Stromversorgungskabeln besteht durch Stromeinwirkung die Gefährdung von Leib und Leben der arbeitenden Personen. Bei Gasrohren kann durch die Einwirkung eines metallischen Gegenstandes ein Funke entstehen, der ggf. zu einer explosiven Reaktion führen kann. Von Erdern und </w:t>
      </w:r>
      <w:proofErr w:type="spellStart"/>
      <w:r>
        <w:t>erdfühlig</w:t>
      </w:r>
      <w:proofErr w:type="spellEnd"/>
      <w:r>
        <w:t xml:space="preserve"> verlegten Kabelanlagen (Kabel mit metallischem Außenmantel) können zudem Gefahren ausgehen, auch wenn diese nicht beschädigt sind. Dies gilt besonders beim Auftreten von örtlichen Gewittern. Deshalb müssen bei Gewitter die Arbeiten stets, also auch bei Arbeiten an unbeschädigten Kabelanlagen, unverzüglich eingestellt werden (vgl. DIN VDE 0105-100, Abschnitt Wetterbedingungen). </w:t>
      </w:r>
    </w:p>
    <w:p w14:paraId="76F081E7" w14:textId="77777777" w:rsidR="00CF5597" w:rsidRDefault="00CF5597" w:rsidP="00CF5597">
      <w:pPr>
        <w:spacing w:after="70"/>
        <w:ind w:left="-5" w:right="35"/>
        <w:jc w:val="both"/>
      </w:pPr>
      <w:r>
        <w:t xml:space="preserve">Lichtwellenleiter-Kabel sind auf der Kabelaußenhülle mit den Symbolen:  </w:t>
      </w:r>
      <w:r>
        <w:rPr>
          <w:noProof/>
        </w:rPr>
        <mc:AlternateContent>
          <mc:Choice Requires="wpg">
            <w:drawing>
              <wp:inline distT="0" distB="0" distL="0" distR="0" wp14:anchorId="06B1BFB1" wp14:editId="6C139608">
                <wp:extent cx="709930" cy="196215"/>
                <wp:effectExtent l="0" t="0" r="0" b="0"/>
                <wp:docPr id="35816" name="Gruppieren 35816"/>
                <wp:cNvGraphicFramePr/>
                <a:graphic xmlns:a="http://schemas.openxmlformats.org/drawingml/2006/main">
                  <a:graphicData uri="http://schemas.microsoft.com/office/word/2010/wordprocessingGroup">
                    <wpg:wgp>
                      <wpg:cNvGrpSpPr/>
                      <wpg:grpSpPr>
                        <a:xfrm>
                          <a:off x="0" y="0"/>
                          <a:ext cx="709930" cy="196215"/>
                          <a:chOff x="0" y="0"/>
                          <a:chExt cx="709930" cy="196215"/>
                        </a:xfrm>
                      </wpg:grpSpPr>
                      <wps:wsp>
                        <wps:cNvPr id="2708" name="Rectangle 2708"/>
                        <wps:cNvSpPr/>
                        <wps:spPr>
                          <a:xfrm>
                            <a:off x="374269" y="31877"/>
                            <a:ext cx="42143" cy="189937"/>
                          </a:xfrm>
                          <a:prstGeom prst="rect">
                            <a:avLst/>
                          </a:prstGeom>
                          <a:ln>
                            <a:noFill/>
                          </a:ln>
                        </wps:spPr>
                        <wps:txbx>
                          <w:txbxContent>
                            <w:p w14:paraId="79A6114F" w14:textId="77777777" w:rsidR="00CF5597" w:rsidRDefault="00CF5597" w:rsidP="00CF5597">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2711" name="Picture 2711"/>
                          <pic:cNvPicPr/>
                        </pic:nvPicPr>
                        <pic:blipFill>
                          <a:blip r:embed="rId35"/>
                          <a:stretch>
                            <a:fillRect/>
                          </a:stretch>
                        </pic:blipFill>
                        <pic:spPr>
                          <a:xfrm>
                            <a:off x="0" y="0"/>
                            <a:ext cx="709930" cy="196215"/>
                          </a:xfrm>
                          <a:prstGeom prst="rect">
                            <a:avLst/>
                          </a:prstGeom>
                        </pic:spPr>
                      </pic:pic>
                    </wpg:wgp>
                  </a:graphicData>
                </a:graphic>
              </wp:inline>
            </w:drawing>
          </mc:Choice>
          <mc:Fallback>
            <w:pict>
              <v:group w14:anchorId="06B1BFB1" id="Gruppieren 35816" o:spid="_x0000_s1026" style="width:55.9pt;height:15.45pt;mso-position-horizontal-relative:char;mso-position-vertical-relative:line" coordsize="7099,196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">
                <v:rect id="Rectangle 2708" o:spid="_x0000_s1027" style="position:absolute;left:3742;top:31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" filled="f" stroked="f">
                  <v:textbox inset="0,0,0,0">
                    <w:txbxContent>
                      <w:p w14:paraId="79A6114F" w14:textId="77777777" w:rsidR="00CF5597" w:rsidRDefault="00CF5597" w:rsidP="00CF5597">
                        <w:pPr>
                          <w:spacing w:after="160" w:line="259" w:lineRule="auto"/>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11" o:spid="_x0000_s1028" type="#_x0000_t75" style="position:absolute;width:7099;height:19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">
                  <v:imagedata r:id="rId36" o:title=""/>
                </v:shape>
                <w10:anchorlock/>
              </v:group>
            </w:pict>
          </mc:Fallback>
        </mc:AlternateContent>
      </w:r>
    </w:p>
    <w:p w14:paraId="03B469E4" w14:textId="77777777" w:rsidR="00CF5597" w:rsidRDefault="00CF5597" w:rsidP="00CF5597">
      <w:pPr>
        <w:spacing w:after="119" w:line="360" w:lineRule="auto"/>
        <w:ind w:left="-5" w:right="35"/>
        <w:jc w:val="both"/>
      </w:pPr>
      <w:r>
        <w:t xml:space="preserve">gekennzeichnet. Ein direktes Hineinblicken in Lichtwellenleiter oder die Betrachtung von Schadstellen </w:t>
      </w:r>
    </w:p>
    <w:p w14:paraId="614FD83B" w14:textId="18DA69FB" w:rsidR="00CF5597" w:rsidRDefault="00CF5597" w:rsidP="00935F1B">
      <w:pPr>
        <w:spacing w:line="360" w:lineRule="auto"/>
        <w:ind w:left="-6" w:right="34" w:hanging="11"/>
        <w:jc w:val="both"/>
      </w:pPr>
      <w:r>
        <w:t>an diesen Kabeln, kann aufgrund des im Inneren geführten Laserlichtes zu irreparablen Verletzungen an den Augen führen. Es wird daher eindringlich vor einem solchem Handeln gewarnt. Zudem kann das Abbrechen von Glasfaserteilchen ebenfalls zu Verletzungen führen.</w:t>
      </w:r>
      <w:r w:rsidR="00935F1B">
        <w:t xml:space="preserve"> </w:t>
      </w:r>
      <w:r>
        <w:t xml:space="preserve">Bei beschädigten Energiekabeln können die nachfolgend benannten Störfälle auftreten, die zu einer Unterbrechung im Stromkreis führen können:  </w:t>
      </w:r>
    </w:p>
    <w:p w14:paraId="4F273676" w14:textId="22C7ECE3" w:rsidR="00CF5597" w:rsidRDefault="00CF5597" w:rsidP="00CF5597">
      <w:pPr>
        <w:widowControl/>
        <w:numPr>
          <w:ilvl w:val="0"/>
          <w:numId w:val="40"/>
        </w:numPr>
        <w:spacing w:after="43" w:line="268" w:lineRule="auto"/>
        <w:ind w:right="35" w:hanging="360"/>
        <w:jc w:val="both"/>
      </w:pPr>
      <w:r>
        <w:t>Erdschluss -&gt; Entstehung einer Verbindung zwischen einem Leiter und dem Erdreich</w:t>
      </w:r>
    </w:p>
    <w:p w14:paraId="5EAF6F97" w14:textId="01C4AFF9" w:rsidR="00CF5597" w:rsidRDefault="00CF5597" w:rsidP="00846FAE">
      <w:pPr>
        <w:widowControl/>
        <w:numPr>
          <w:ilvl w:val="0"/>
          <w:numId w:val="40"/>
        </w:numPr>
        <w:spacing w:after="45" w:line="268" w:lineRule="auto"/>
        <w:ind w:left="730" w:right="35" w:hanging="360"/>
        <w:jc w:val="both"/>
      </w:pPr>
      <w:r>
        <w:t>Kurzschluss -&gt; Entstehung einer galvanischen Verbindung zwischen zwei oder mehreren Leitern</w:t>
      </w:r>
    </w:p>
    <w:p w14:paraId="0B58DDA8" w14:textId="55E4EA01" w:rsidR="00CF5597" w:rsidRDefault="00CF5597" w:rsidP="00CF5597">
      <w:pPr>
        <w:widowControl/>
        <w:numPr>
          <w:ilvl w:val="0"/>
          <w:numId w:val="40"/>
        </w:numPr>
        <w:spacing w:after="129" w:line="268" w:lineRule="auto"/>
        <w:ind w:right="35" w:hanging="360"/>
        <w:jc w:val="both"/>
      </w:pPr>
      <w:r>
        <w:t>Unterbrechung -&gt; Trennung von einem oder mehreren Leitern</w:t>
      </w:r>
    </w:p>
    <w:p w14:paraId="6B3C3BCA" w14:textId="1E1B61AB" w:rsidR="00CF5597" w:rsidRDefault="00CF5597" w:rsidP="00CF5597">
      <w:pPr>
        <w:spacing w:line="360" w:lineRule="auto"/>
        <w:ind w:left="-6" w:right="34" w:hanging="11"/>
        <w:jc w:val="both"/>
      </w:pPr>
      <w:r>
        <w:t>Aufgrund der bestehenden Lebensgefahr bei der Ausführung von Arbeiten an Kabelanlagen müssen daher die fünf Sicherheitsregeln bei Arbeiten mit Spannung eingehalten werden:</w:t>
      </w:r>
    </w:p>
    <w:p w14:paraId="00CE9259" w14:textId="77777777" w:rsidR="00CF5597" w:rsidRDefault="00CF5597" w:rsidP="00CF5597">
      <w:pPr>
        <w:widowControl/>
        <w:numPr>
          <w:ilvl w:val="0"/>
          <w:numId w:val="41"/>
        </w:numPr>
        <w:spacing w:after="45" w:line="268" w:lineRule="auto"/>
        <w:ind w:right="35" w:hanging="360"/>
        <w:jc w:val="both"/>
      </w:pPr>
      <w:r>
        <w:t>Freischalten</w:t>
      </w:r>
    </w:p>
    <w:p w14:paraId="0FD10B6B" w14:textId="77777777" w:rsidR="00CF5597" w:rsidRDefault="00CF5597" w:rsidP="00CF5597">
      <w:pPr>
        <w:widowControl/>
        <w:numPr>
          <w:ilvl w:val="0"/>
          <w:numId w:val="41"/>
        </w:numPr>
        <w:spacing w:after="42" w:line="268" w:lineRule="auto"/>
        <w:ind w:right="35" w:hanging="360"/>
        <w:jc w:val="both"/>
      </w:pPr>
      <w:r>
        <w:t>Gegen Wiedereinschalten sichern</w:t>
      </w:r>
    </w:p>
    <w:p w14:paraId="61AFCC5B" w14:textId="77777777" w:rsidR="00CF5597" w:rsidRDefault="00CF5597" w:rsidP="00CF5597">
      <w:pPr>
        <w:widowControl/>
        <w:numPr>
          <w:ilvl w:val="0"/>
          <w:numId w:val="41"/>
        </w:numPr>
        <w:spacing w:after="45" w:line="268" w:lineRule="auto"/>
        <w:ind w:right="35" w:hanging="360"/>
        <w:jc w:val="both"/>
      </w:pPr>
      <w:r>
        <w:t>Spannungsfreiheit feststellen</w:t>
      </w:r>
    </w:p>
    <w:p w14:paraId="303FA526" w14:textId="77777777" w:rsidR="00CF5597" w:rsidRDefault="00CF5597" w:rsidP="00CF5597">
      <w:pPr>
        <w:widowControl/>
        <w:numPr>
          <w:ilvl w:val="0"/>
          <w:numId w:val="41"/>
        </w:numPr>
        <w:spacing w:after="45" w:line="268" w:lineRule="auto"/>
        <w:ind w:right="35" w:hanging="360"/>
        <w:jc w:val="both"/>
      </w:pPr>
      <w:r>
        <w:t>Erden und Kurzschließen</w:t>
      </w:r>
    </w:p>
    <w:p w14:paraId="14AF7C1F" w14:textId="77777777" w:rsidR="00CF5597" w:rsidRDefault="00CF5597" w:rsidP="00CF5597">
      <w:pPr>
        <w:widowControl/>
        <w:numPr>
          <w:ilvl w:val="0"/>
          <w:numId w:val="41"/>
        </w:numPr>
        <w:spacing w:after="129" w:line="268" w:lineRule="auto"/>
        <w:ind w:right="35" w:hanging="360"/>
        <w:jc w:val="both"/>
      </w:pPr>
      <w:r>
        <w:t>Benachbarte, unter Spannung stehende Objekte abdecken oder abschranken</w:t>
      </w:r>
    </w:p>
    <w:p w14:paraId="2B397885" w14:textId="77777777" w:rsidR="00CF5597" w:rsidRDefault="00CF5597" w:rsidP="00CF5597">
      <w:pPr>
        <w:spacing w:after="120" w:line="359" w:lineRule="auto"/>
        <w:ind w:left="-5" w:right="35"/>
        <w:jc w:val="both"/>
      </w:pPr>
      <w:r>
        <w:t>Die notwendigen Arbeitsschritte erfolgen immer in Abstimmung mit einer hierfür von der zu</w:t>
      </w:r>
      <w:r>
        <w:lastRenderedPageBreak/>
        <w:t>ständigen Organisationseinheit der Autobahn benannten Person. In Folge einer Beschädigung eines Energiekabels müssen sich als Vorsichtsmaßnahme umgehend alle Personen aus dem Gefahrenbereich entfernen!</w:t>
      </w:r>
    </w:p>
    <w:p w14:paraId="56D15630" w14:textId="77777777" w:rsidR="00CF5597" w:rsidRDefault="00CF5597" w:rsidP="00CF5597">
      <w:pPr>
        <w:spacing w:after="120" w:line="359" w:lineRule="auto"/>
        <w:ind w:left="-5" w:right="35"/>
        <w:jc w:val="both"/>
      </w:pPr>
      <w:r>
        <w:t>Die Kabelanlagen sind stets als starkstrombeeinflusst zu betrachten, daher ist bei der Handhabung mit besonderer Vorsicht zu agieren. Fernmeldekabelanlagen können starkstrombeeinflusst und damit zeitweilig spannungsführend werden, wenn Sie im Bereich elektrischer Hochspannungsfreileitungen oder in der näheren Umgebung von spannungsführenden Schienen verlaufen. Bei Kabelunterbrechung (z.B. Baggerarbeiten) besteht Gefahr, weil die Beeinflussungsspannung nicht abschaltbar ist. Bei Arbeiten jeder Art, sind in diesem Bereich besondere Schutzmaßnahmen zu beachten und zu treffen. Das Merkblatt gemäß Anlage 4 ist diesbezüglich zu berücksichtigen.</w:t>
      </w:r>
    </w:p>
    <w:p w14:paraId="37E46167" w14:textId="77777777" w:rsidR="00CF5597" w:rsidRDefault="00CF5597" w:rsidP="00CF5597">
      <w:pPr>
        <w:spacing w:line="359" w:lineRule="auto"/>
        <w:ind w:left="-5" w:right="35"/>
        <w:jc w:val="both"/>
      </w:pPr>
      <w:r>
        <w:t xml:space="preserve">Infolge einer vermutlichen Kabelbelbeschädigung wird die Prüfung auf Unversehrtheit des Kabelmantels durch die Autobahn durchgeführt, um sich anbahnende Kabelfehler rechtzeitig zu erkennen. Die Beschädigung papierisolierter Streckenfernmeldekabel kann dazu führen, dass Feuchtigkeit in diese eindringt und der Schaden sich über weite Entfernungen erstreckt. In diesem Fall muss das beschädigte Streckenfernmeldekabel in allen betroffenen Streckenabschnitten ersetzt werden. Zur Schadensminimierung muss aus diesem Grund in einer derartigen Situation unverzüglich Meldung, gemäß den beschriebenen Vorgängen im Kapitel 2.3.3, erstattet werden. </w:t>
      </w:r>
      <w:r>
        <w:br w:type="page"/>
      </w:r>
    </w:p>
    <w:p w14:paraId="4F7990D2" w14:textId="77777777" w:rsidR="00CF5597" w:rsidRDefault="00CF5597" w:rsidP="00CF5597">
      <w:pPr>
        <w:pStyle w:val="berschrift1"/>
        <w:tabs>
          <w:tab w:val="center" w:pos="1091"/>
        </w:tabs>
        <w:spacing w:after="161"/>
        <w:ind w:left="-15"/>
      </w:pPr>
      <w:r>
        <w:lastRenderedPageBreak/>
        <w:t xml:space="preserve">III </w:t>
      </w:r>
      <w:r>
        <w:tab/>
        <w:t xml:space="preserve">Anhang </w:t>
      </w:r>
    </w:p>
    <w:p w14:paraId="05B5B16B" w14:textId="77777777" w:rsidR="00CF5597" w:rsidRDefault="00CF5597" w:rsidP="00CF5597">
      <w:pPr>
        <w:pStyle w:val="berschrift1"/>
        <w:spacing w:after="219"/>
        <w:ind w:left="-5"/>
      </w:pPr>
      <w:r>
        <w:rPr>
          <w:sz w:val="18"/>
        </w:rPr>
        <w:t>Anlage 1: Anmeldung des Bauvorhabens</w:t>
      </w:r>
    </w:p>
    <w:p w14:paraId="26640348" w14:textId="77777777" w:rsidR="00CF5597" w:rsidRDefault="00CF5597" w:rsidP="00CF5597">
      <w:pPr>
        <w:pStyle w:val="berschrift4"/>
        <w:spacing w:after="241" w:line="249" w:lineRule="auto"/>
        <w:ind w:left="10" w:right="52"/>
      </w:pPr>
      <w:r>
        <w:t xml:space="preserve">Anmeldung des Bauvorhabens bei der örtlichen Organisationseinheit </w:t>
      </w:r>
    </w:p>
    <w:p w14:paraId="65DE977A" w14:textId="77777777" w:rsidR="00CF5597" w:rsidRDefault="00CF5597" w:rsidP="00CF5597">
      <w:pPr>
        <w:ind w:left="-5" w:right="35"/>
      </w:pPr>
      <w:r>
        <w:t xml:space="preserve">Die Autobahn GmbH des Bundes - Friedrichstraße 71 - 10117 Berlin- vertreten durch: </w:t>
      </w:r>
    </w:p>
    <w:p w14:paraId="2766179C" w14:textId="77777777" w:rsidR="00CF5597" w:rsidRDefault="00CF5597" w:rsidP="00CF5597">
      <w:pPr>
        <w:ind w:left="-5" w:right="35"/>
      </w:pPr>
      <w:r>
        <w:t>die Niederlassung Rheinland, Hansastr. 2, 47799 Krefeld, handelnd durch den</w:t>
      </w:r>
    </w:p>
    <w:p w14:paraId="12A491EB" w14:textId="77777777" w:rsidR="00CF5597" w:rsidRDefault="00CF5597" w:rsidP="00CF5597">
      <w:pPr>
        <w:ind w:left="-5" w:right="35"/>
      </w:pPr>
      <w:r>
        <w:t>Geschäftsbereich Verkehrszentrale Leverkusen, Bonner Str. 65,</w:t>
      </w:r>
    </w:p>
    <w:p w14:paraId="4E7E9A78" w14:textId="77777777" w:rsidR="00CF5597" w:rsidRDefault="00CF5597" w:rsidP="00CF5597">
      <w:pPr>
        <w:ind w:left="-5" w:right="35"/>
      </w:pPr>
      <w:r>
        <w:t>51379 Leverkusen</w:t>
      </w:r>
    </w:p>
    <w:p w14:paraId="69F8CCFA" w14:textId="77777777" w:rsidR="00CF5597" w:rsidRDefault="00CF5597" w:rsidP="00CF5597">
      <w:pPr>
        <w:spacing w:after="103"/>
        <w:ind w:left="-5" w:right="35"/>
      </w:pPr>
      <w:r>
        <w:t xml:space="preserve">Tel.: 02171 38713 270 (oder -250) / Email: </w:t>
      </w:r>
      <w:hyperlink r:id="rId37" w:history="1">
        <w:r w:rsidRPr="00811DE2">
          <w:rPr>
            <w:rStyle w:val="Hyperlink"/>
          </w:rPr>
          <w:t>FU-RHL-VZ-Info@autobahn.de</w:t>
        </w:r>
      </w:hyperlink>
      <w:r>
        <w:t xml:space="preserve"> </w:t>
      </w:r>
    </w:p>
    <w:p w14:paraId="08DC756E" w14:textId="77777777" w:rsidR="00CF5597" w:rsidRDefault="00CF5597" w:rsidP="00CF5597">
      <w:pPr>
        <w:spacing w:after="232" w:line="259" w:lineRule="auto"/>
      </w:pPr>
      <w:r>
        <w:t xml:space="preserve"> </w:t>
      </w:r>
    </w:p>
    <w:p w14:paraId="0C91B1F0" w14:textId="77777777" w:rsidR="00CF5597" w:rsidRDefault="00CF5597" w:rsidP="00CF5597">
      <w:pPr>
        <w:spacing w:after="240" w:line="480" w:lineRule="auto"/>
        <w:ind w:left="-6"/>
      </w:pPr>
      <w:r>
        <w:t xml:space="preserve">Bauvorhaben: </w:t>
      </w:r>
      <w:r>
        <w:rPr>
          <w:rFonts w:cs="Arial"/>
        </w:rPr>
        <w:t>…………………………………………………………………………………………………………</w:t>
      </w:r>
    </w:p>
    <w:p w14:paraId="4C6407C6" w14:textId="77777777" w:rsidR="00CF5597" w:rsidRDefault="00CF5597" w:rsidP="00CF5597">
      <w:pPr>
        <w:spacing w:after="229" w:line="259" w:lineRule="auto"/>
        <w:ind w:left="-5"/>
      </w:pPr>
      <w:r>
        <w:t xml:space="preserve">Genehmigung/Zustimmung durch: </w:t>
      </w:r>
      <w:r>
        <w:rPr>
          <w:sz w:val="23"/>
        </w:rPr>
        <w:t xml:space="preserve">………….…………       </w:t>
      </w:r>
      <w:r>
        <w:t>GZ…………………………….….</w:t>
      </w:r>
    </w:p>
    <w:p w14:paraId="348B0AA0" w14:textId="77777777" w:rsidR="00CF5597" w:rsidRDefault="00CF5597" w:rsidP="00CF5597">
      <w:pPr>
        <w:spacing w:after="240" w:line="249" w:lineRule="auto"/>
        <w:ind w:left="-5"/>
      </w:pPr>
      <w:r>
        <w:t xml:space="preserve">Versorgungsunternehmen/Lizenznehmer: ………………………………………………………………….……………………….  </w:t>
      </w:r>
    </w:p>
    <w:p w14:paraId="552371D8" w14:textId="77777777" w:rsidR="00CF5597" w:rsidRDefault="00CF5597" w:rsidP="00CF5597">
      <w:pPr>
        <w:spacing w:after="240" w:line="249" w:lineRule="auto"/>
        <w:ind w:left="-5"/>
      </w:pPr>
      <w:r>
        <w:t>Bauausführende Firma: ………………………………………………………</w:t>
      </w:r>
      <w:r>
        <w:rPr>
          <w:sz w:val="23"/>
        </w:rPr>
        <w:t>……………………………………………….</w:t>
      </w:r>
    </w:p>
    <w:p w14:paraId="4BD33D84" w14:textId="77777777" w:rsidR="00CF5597" w:rsidRDefault="00CF5597" w:rsidP="00CF5597">
      <w:pPr>
        <w:spacing w:after="229" w:line="259" w:lineRule="auto"/>
        <w:ind w:left="-5"/>
      </w:pPr>
      <w:r>
        <w:t xml:space="preserve">Ansprechpartner: </w:t>
      </w:r>
      <w:r>
        <w:rPr>
          <w:sz w:val="23"/>
        </w:rPr>
        <w:t xml:space="preserve">……………………………...……………. </w:t>
      </w:r>
      <w:r>
        <w:t xml:space="preserve">Tel.: </w:t>
      </w:r>
      <w:r>
        <w:rPr>
          <w:sz w:val="23"/>
        </w:rPr>
        <w:t>…………………………….</w:t>
      </w:r>
    </w:p>
    <w:p w14:paraId="01EBC6D3" w14:textId="77777777" w:rsidR="00CF5597" w:rsidRDefault="00CF5597" w:rsidP="00CF5597">
      <w:pPr>
        <w:spacing w:after="125"/>
        <w:ind w:left="-5" w:right="35"/>
      </w:pPr>
      <w:r>
        <w:t xml:space="preserve">Durch die bauausführende Firma wird bestätigt, dass ihr die Bedingungen des(r) Vertrages/ Vereinbarung/ Zustimmung einschließlich der „Technischen Bestimmungen“ und/bzw. die Auflagen der Autobahn GmbH des Bundes bekannt sind.  </w:t>
      </w:r>
    </w:p>
    <w:p w14:paraId="4D374646" w14:textId="77777777" w:rsidR="00CF5597" w:rsidRDefault="00CF5597" w:rsidP="00CF5597">
      <w:pPr>
        <w:ind w:left="-5" w:right="35"/>
      </w:pPr>
      <w:r>
        <w:t>Zusätzliche Forderungen von der, die Autobahn vertretenden Institution, zur Baudurchführung:</w:t>
      </w:r>
    </w:p>
    <w:p w14:paraId="5C8FB90E" w14:textId="77777777" w:rsidR="00CF5597" w:rsidRDefault="00CF5597" w:rsidP="00CF5597">
      <w:pPr>
        <w:ind w:left="-5" w:right="35"/>
      </w:pPr>
    </w:p>
    <w:p w14:paraId="10BB45D3" w14:textId="77777777" w:rsidR="00CF5597" w:rsidRDefault="00CF5597" w:rsidP="00CF5597">
      <w:pPr>
        <w:ind w:left="-5" w:right="35"/>
      </w:pPr>
      <w:r>
        <w:t>...................................................................................................................................................</w:t>
      </w:r>
    </w:p>
    <w:p w14:paraId="7B726D2A" w14:textId="77777777" w:rsidR="00CF5597" w:rsidRDefault="00CF5597" w:rsidP="00CF5597">
      <w:pPr>
        <w:tabs>
          <w:tab w:val="left" w:pos="4111"/>
          <w:tab w:val="right" w:pos="9123"/>
        </w:tabs>
        <w:spacing w:after="240" w:line="249" w:lineRule="auto"/>
        <w:ind w:left="-15"/>
      </w:pPr>
    </w:p>
    <w:p w14:paraId="6FD2E954" w14:textId="77777777" w:rsidR="00CF5597" w:rsidRDefault="00CF5597" w:rsidP="00CF5597">
      <w:pPr>
        <w:tabs>
          <w:tab w:val="left" w:pos="4111"/>
        </w:tabs>
        <w:spacing w:after="111" w:line="249" w:lineRule="auto"/>
        <w:ind w:left="-5"/>
      </w:pPr>
      <w:r>
        <w:t>Baubeginn: …………………………………</w:t>
      </w:r>
      <w:r>
        <w:tab/>
        <w:t>Bauende: ……………………………………….</w:t>
      </w:r>
    </w:p>
    <w:p w14:paraId="094E2C23" w14:textId="77777777" w:rsidR="00CF5597" w:rsidRDefault="00CF5597" w:rsidP="00CF5597">
      <w:pPr>
        <w:tabs>
          <w:tab w:val="left" w:pos="4111"/>
        </w:tabs>
        <w:spacing w:after="111" w:line="249" w:lineRule="auto"/>
        <w:ind w:left="-5"/>
      </w:pPr>
    </w:p>
    <w:p w14:paraId="16FFEE7E" w14:textId="77777777" w:rsidR="00CF5597" w:rsidRDefault="00CF5597" w:rsidP="00CF5597">
      <w:pPr>
        <w:tabs>
          <w:tab w:val="left" w:pos="4111"/>
        </w:tabs>
        <w:spacing w:after="111" w:line="249" w:lineRule="auto"/>
        <w:ind w:left="-5"/>
      </w:pPr>
      <w:r>
        <w:t>……………………………………</w:t>
      </w:r>
      <w:r>
        <w:tab/>
        <w:t>…………………………………………………….</w:t>
      </w:r>
    </w:p>
    <w:p w14:paraId="736D1EF4" w14:textId="77777777" w:rsidR="00CF5597" w:rsidRDefault="00CF5597" w:rsidP="00CF5597">
      <w:pPr>
        <w:tabs>
          <w:tab w:val="left" w:pos="4111"/>
        </w:tabs>
        <w:spacing w:after="111" w:line="249" w:lineRule="auto"/>
        <w:ind w:left="-5"/>
      </w:pPr>
      <w:r>
        <w:t>Ort/Datum</w:t>
      </w:r>
      <w:r>
        <w:tab/>
        <w:t>Unterschrift Firma</w:t>
      </w:r>
    </w:p>
    <w:p w14:paraId="3C4965E9" w14:textId="77777777" w:rsidR="00CF5597" w:rsidRDefault="00CF5597" w:rsidP="00CF5597">
      <w:pPr>
        <w:tabs>
          <w:tab w:val="left" w:pos="4111"/>
        </w:tabs>
        <w:spacing w:after="98" w:line="259" w:lineRule="auto"/>
      </w:pPr>
      <w:r>
        <w:t xml:space="preserve"> </w:t>
      </w:r>
    </w:p>
    <w:p w14:paraId="66D76B71" w14:textId="77777777" w:rsidR="00CF5597" w:rsidRDefault="00CF5597" w:rsidP="00CF5597">
      <w:pPr>
        <w:tabs>
          <w:tab w:val="left" w:pos="4111"/>
        </w:tabs>
        <w:spacing w:line="360" w:lineRule="auto"/>
        <w:ind w:left="-6" w:right="34" w:hanging="11"/>
      </w:pPr>
      <w:r>
        <w:t xml:space="preserve">Anmeldung der Baudurchführung bei der zuständigen Organisationseinheit/ Fachcenter für Informationstechnik und -sicherheit (FIT). </w:t>
      </w:r>
    </w:p>
    <w:p w14:paraId="7141B90C" w14:textId="77777777" w:rsidR="00CF5597" w:rsidRDefault="00CF5597" w:rsidP="00CF5597">
      <w:pPr>
        <w:tabs>
          <w:tab w:val="left" w:pos="4111"/>
        </w:tabs>
        <w:spacing w:after="230" w:line="259" w:lineRule="auto"/>
      </w:pPr>
    </w:p>
    <w:p w14:paraId="0164E9E3" w14:textId="77777777" w:rsidR="00CF5597" w:rsidRDefault="00CF5597" w:rsidP="00CF5597">
      <w:pPr>
        <w:tabs>
          <w:tab w:val="left" w:pos="4111"/>
        </w:tabs>
        <w:spacing w:after="111" w:line="249" w:lineRule="auto"/>
        <w:ind w:left="-5"/>
      </w:pPr>
      <w:r>
        <w:t>……………………………………</w:t>
      </w:r>
      <w:r>
        <w:tab/>
        <w:t>…………………………………………………….</w:t>
      </w:r>
    </w:p>
    <w:p w14:paraId="176D6BEE" w14:textId="77777777" w:rsidR="00CF5597" w:rsidRDefault="00CF5597" w:rsidP="00CF5597">
      <w:pPr>
        <w:tabs>
          <w:tab w:val="left" w:pos="4111"/>
        </w:tabs>
        <w:spacing w:after="1" w:line="346" w:lineRule="auto"/>
        <w:ind w:left="-5" w:right="35"/>
      </w:pPr>
      <w:r>
        <w:t>Ort/Datum</w:t>
      </w:r>
      <w:r>
        <w:tab/>
        <w:t xml:space="preserve">Unterschrift zuständige Organisationseinheit/ FIT </w:t>
      </w:r>
      <w:r>
        <w:br w:type="page"/>
      </w:r>
    </w:p>
    <w:p w14:paraId="5BD2415B" w14:textId="77777777" w:rsidR="00CF5597" w:rsidRDefault="00CF5597" w:rsidP="00CF5597">
      <w:pPr>
        <w:pStyle w:val="berschrift1"/>
        <w:spacing w:after="219"/>
        <w:ind w:left="-5"/>
      </w:pPr>
      <w:r>
        <w:rPr>
          <w:sz w:val="18"/>
        </w:rPr>
        <w:lastRenderedPageBreak/>
        <w:t xml:space="preserve">Anlage 3: Nachweis der Kabelortung </w:t>
      </w:r>
    </w:p>
    <w:p w14:paraId="2C2238BB" w14:textId="77777777" w:rsidR="00CF5597" w:rsidRDefault="00CF5597" w:rsidP="00CF5597">
      <w:pPr>
        <w:pStyle w:val="berschrift4"/>
        <w:spacing w:after="111" w:line="249" w:lineRule="auto"/>
        <w:ind w:left="10"/>
      </w:pPr>
      <w:r>
        <w:t xml:space="preserve">Nachweis über Kabelortung und örtliche Unterweisung auf Grundlage der Anweisung zum Schutz bundeseigener Kabelanlagen - Kabelschutzanweisung  </w:t>
      </w:r>
    </w:p>
    <w:p w14:paraId="37E7390C" w14:textId="77777777" w:rsidR="00CF5597" w:rsidRDefault="00CF5597" w:rsidP="00CF5597">
      <w:pPr>
        <w:spacing w:after="98" w:line="259" w:lineRule="auto"/>
        <w:jc w:val="center"/>
      </w:pPr>
      <w:r>
        <w:rPr>
          <w:b/>
        </w:rPr>
        <w:t xml:space="preserve"> </w:t>
      </w:r>
    </w:p>
    <w:p w14:paraId="3C845667" w14:textId="77777777" w:rsidR="00CF5597" w:rsidRDefault="00CF5597" w:rsidP="00CF5597">
      <w:pPr>
        <w:ind w:left="-5" w:right="35"/>
      </w:pPr>
      <w:r>
        <w:t xml:space="preserve">Die Firma Name: ..................................................................................................................... </w:t>
      </w:r>
    </w:p>
    <w:p w14:paraId="3BF38D7A" w14:textId="77777777" w:rsidR="00CF5597" w:rsidRDefault="00CF5597" w:rsidP="00CF5597">
      <w:pPr>
        <w:ind w:left="-5" w:right="35"/>
      </w:pPr>
    </w:p>
    <w:p w14:paraId="098755EB" w14:textId="77777777" w:rsidR="00CF5597" w:rsidRDefault="00CF5597" w:rsidP="00CF5597">
      <w:pPr>
        <w:ind w:left="-5" w:right="35"/>
      </w:pPr>
      <w:r>
        <w:t xml:space="preserve">Straße / Haus-Nr.: ................................................................................................................... </w:t>
      </w:r>
    </w:p>
    <w:p w14:paraId="27F7CE9F" w14:textId="77777777" w:rsidR="00CF5597" w:rsidRDefault="00CF5597" w:rsidP="00CF5597">
      <w:pPr>
        <w:ind w:left="-5" w:right="35"/>
      </w:pPr>
    </w:p>
    <w:p w14:paraId="68BE70B7" w14:textId="77777777" w:rsidR="00CF5597" w:rsidRDefault="00CF5597" w:rsidP="00CF5597">
      <w:pPr>
        <w:spacing w:after="2" w:line="464" w:lineRule="auto"/>
        <w:ind w:left="-5" w:right="35"/>
      </w:pPr>
      <w:r>
        <w:t xml:space="preserve">PLZ / Ort: ................................................................................................................................ </w:t>
      </w:r>
    </w:p>
    <w:p w14:paraId="6CF71D34" w14:textId="77777777" w:rsidR="00CF5597" w:rsidRDefault="00CF5597" w:rsidP="00CF5597">
      <w:pPr>
        <w:spacing w:after="2" w:line="464" w:lineRule="auto"/>
        <w:ind w:left="-5" w:right="35"/>
      </w:pPr>
      <w:r>
        <w:t xml:space="preserve">vertreten durch Herrn / Frau …………………....................................................................................................................... </w:t>
      </w:r>
    </w:p>
    <w:p w14:paraId="5F285657" w14:textId="77777777" w:rsidR="00CF5597" w:rsidRDefault="00CF5597" w:rsidP="00CF5597">
      <w:pPr>
        <w:spacing w:line="360" w:lineRule="auto"/>
        <w:ind w:left="-5" w:right="35"/>
      </w:pPr>
      <w:r>
        <w:t xml:space="preserve">wurde in der örtlichen Einweisung auf den Verlauf der Leitungstrasse der bundeseigenen Kabelanlagen, einschließlich der in diesem Bereich abgelegten Kabelmehrlängen hingewiesen: </w:t>
      </w:r>
    </w:p>
    <w:p w14:paraId="29852A96" w14:textId="77777777" w:rsidR="00CF5597" w:rsidRDefault="00CF5597" w:rsidP="00CF5597">
      <w:pPr>
        <w:spacing w:line="259" w:lineRule="auto"/>
      </w:pPr>
      <w:r>
        <w:t xml:space="preserve"> </w:t>
      </w:r>
    </w:p>
    <w:tbl>
      <w:tblPr>
        <w:tblStyle w:val="TableGrid"/>
        <w:tblW w:w="9210" w:type="dxa"/>
        <w:tblInd w:w="5" w:type="dxa"/>
        <w:tblCellMar>
          <w:top w:w="48" w:type="dxa"/>
          <w:left w:w="108" w:type="dxa"/>
          <w:right w:w="46" w:type="dxa"/>
        </w:tblCellMar>
        <w:tblLook w:val="04A0" w:firstRow="1" w:lastRow="0" w:firstColumn="1" w:lastColumn="0" w:noHBand="0" w:noVBand="1"/>
      </w:tblPr>
      <w:tblGrid>
        <w:gridCol w:w="1272"/>
        <w:gridCol w:w="1275"/>
        <w:gridCol w:w="1135"/>
        <w:gridCol w:w="1133"/>
        <w:gridCol w:w="1985"/>
        <w:gridCol w:w="2410"/>
      </w:tblGrid>
      <w:tr w:rsidR="00CF5597" w14:paraId="2193A9F3" w14:textId="77777777" w:rsidTr="006173CE">
        <w:trPr>
          <w:trHeight w:val="413"/>
        </w:trPr>
        <w:tc>
          <w:tcPr>
            <w:tcW w:w="1272" w:type="dxa"/>
            <w:tcBorders>
              <w:top w:val="single" w:sz="4" w:space="0" w:color="000000"/>
              <w:left w:val="single" w:sz="4" w:space="0" w:color="000000"/>
              <w:bottom w:val="single" w:sz="4" w:space="0" w:color="999999"/>
              <w:right w:val="single" w:sz="4" w:space="0" w:color="000000"/>
            </w:tcBorders>
          </w:tcPr>
          <w:p w14:paraId="74BF944E" w14:textId="77777777" w:rsidR="00CF5597" w:rsidRDefault="00CF5597" w:rsidP="006173CE">
            <w:pPr>
              <w:spacing w:line="259" w:lineRule="auto"/>
              <w:ind w:left="2"/>
            </w:pPr>
            <w:r>
              <w:rPr>
                <w:b/>
              </w:rPr>
              <w:t>am</w:t>
            </w:r>
          </w:p>
        </w:tc>
        <w:tc>
          <w:tcPr>
            <w:tcW w:w="1275" w:type="dxa"/>
            <w:tcBorders>
              <w:top w:val="single" w:sz="4" w:space="0" w:color="000000"/>
              <w:left w:val="single" w:sz="4" w:space="0" w:color="000000"/>
              <w:bottom w:val="single" w:sz="4" w:space="0" w:color="999999"/>
              <w:right w:val="single" w:sz="4" w:space="0" w:color="000000"/>
            </w:tcBorders>
          </w:tcPr>
          <w:p w14:paraId="74A9700A" w14:textId="77777777" w:rsidR="00CF5597" w:rsidRDefault="00CF5597" w:rsidP="006173CE">
            <w:pPr>
              <w:spacing w:line="259" w:lineRule="auto"/>
            </w:pPr>
            <w:r>
              <w:rPr>
                <w:b/>
              </w:rPr>
              <w:t>Autobahn</w:t>
            </w:r>
            <w:r>
              <w:t xml:space="preserve"> </w:t>
            </w:r>
          </w:p>
        </w:tc>
        <w:tc>
          <w:tcPr>
            <w:tcW w:w="1135" w:type="dxa"/>
            <w:tcBorders>
              <w:top w:val="single" w:sz="4" w:space="0" w:color="000000"/>
              <w:left w:val="single" w:sz="4" w:space="0" w:color="000000"/>
              <w:bottom w:val="single" w:sz="4" w:space="0" w:color="999999"/>
              <w:right w:val="single" w:sz="4" w:space="0" w:color="000000"/>
            </w:tcBorders>
          </w:tcPr>
          <w:p w14:paraId="233C2BA4" w14:textId="77777777" w:rsidR="00CF5597" w:rsidRDefault="00CF5597" w:rsidP="006173CE">
            <w:pPr>
              <w:spacing w:line="259" w:lineRule="auto"/>
              <w:ind w:left="2"/>
            </w:pPr>
            <w:r>
              <w:rPr>
                <w:b/>
              </w:rPr>
              <w:t xml:space="preserve">von km </w:t>
            </w:r>
            <w:r>
              <w:t xml:space="preserve"> </w:t>
            </w:r>
          </w:p>
        </w:tc>
        <w:tc>
          <w:tcPr>
            <w:tcW w:w="1133" w:type="dxa"/>
            <w:tcBorders>
              <w:top w:val="single" w:sz="4" w:space="0" w:color="000000"/>
              <w:left w:val="single" w:sz="4" w:space="0" w:color="000000"/>
              <w:bottom w:val="single" w:sz="4" w:space="0" w:color="999999"/>
              <w:right w:val="single" w:sz="4" w:space="0" w:color="000000"/>
            </w:tcBorders>
          </w:tcPr>
          <w:p w14:paraId="5662FDBB" w14:textId="77777777" w:rsidR="00CF5597" w:rsidRDefault="00CF5597" w:rsidP="006173CE">
            <w:pPr>
              <w:spacing w:line="259" w:lineRule="auto"/>
            </w:pPr>
            <w:r>
              <w:rPr>
                <w:b/>
              </w:rPr>
              <w:t xml:space="preserve">bis km </w:t>
            </w:r>
            <w:r>
              <w:t xml:space="preserve"> </w:t>
            </w:r>
          </w:p>
        </w:tc>
        <w:tc>
          <w:tcPr>
            <w:tcW w:w="1985" w:type="dxa"/>
            <w:tcBorders>
              <w:top w:val="single" w:sz="4" w:space="0" w:color="000000"/>
              <w:left w:val="single" w:sz="4" w:space="0" w:color="000000"/>
              <w:bottom w:val="single" w:sz="4" w:space="0" w:color="999999"/>
              <w:right w:val="single" w:sz="4" w:space="0" w:color="000000"/>
            </w:tcBorders>
          </w:tcPr>
          <w:p w14:paraId="2EACCFE4" w14:textId="77777777" w:rsidR="00CF5597" w:rsidRDefault="00CF5597" w:rsidP="006173CE">
            <w:pPr>
              <w:spacing w:line="259" w:lineRule="auto"/>
              <w:ind w:left="2"/>
            </w:pPr>
            <w:r>
              <w:rPr>
                <w:b/>
              </w:rPr>
              <w:t xml:space="preserve">Richtungsfahrbahn </w:t>
            </w:r>
            <w:r>
              <w:t xml:space="preserve"> </w:t>
            </w:r>
          </w:p>
        </w:tc>
        <w:tc>
          <w:tcPr>
            <w:tcW w:w="2410" w:type="dxa"/>
            <w:tcBorders>
              <w:top w:val="single" w:sz="4" w:space="0" w:color="000000"/>
              <w:left w:val="single" w:sz="4" w:space="0" w:color="000000"/>
              <w:bottom w:val="single" w:sz="4" w:space="0" w:color="999999"/>
              <w:right w:val="single" w:sz="4" w:space="0" w:color="000000"/>
            </w:tcBorders>
          </w:tcPr>
          <w:p w14:paraId="36B03951" w14:textId="77777777" w:rsidR="00CF5597" w:rsidRDefault="00CF5597" w:rsidP="006173CE">
            <w:pPr>
              <w:spacing w:line="259" w:lineRule="auto"/>
            </w:pPr>
            <w:r>
              <w:rPr>
                <w:b/>
              </w:rPr>
              <w:t xml:space="preserve">Trassenmarkierungsart </w:t>
            </w:r>
            <w:r>
              <w:t xml:space="preserve"> </w:t>
            </w:r>
          </w:p>
        </w:tc>
      </w:tr>
      <w:tr w:rsidR="00CF5597" w14:paraId="2944CEAC" w14:textId="77777777" w:rsidTr="006173CE">
        <w:trPr>
          <w:trHeight w:val="413"/>
        </w:trPr>
        <w:tc>
          <w:tcPr>
            <w:tcW w:w="1272" w:type="dxa"/>
            <w:tcBorders>
              <w:top w:val="single" w:sz="4" w:space="0" w:color="999999"/>
              <w:left w:val="single" w:sz="4" w:space="0" w:color="000000"/>
              <w:bottom w:val="single" w:sz="4" w:space="0" w:color="999999"/>
              <w:right w:val="single" w:sz="4" w:space="0" w:color="000000"/>
            </w:tcBorders>
          </w:tcPr>
          <w:p w14:paraId="38EB9ABB" w14:textId="77777777" w:rsidR="00CF5597" w:rsidRDefault="00CF5597" w:rsidP="006173CE">
            <w:pPr>
              <w:spacing w:line="259" w:lineRule="auto"/>
              <w:ind w:left="2"/>
            </w:pPr>
            <w:r>
              <w:rPr>
                <w:b/>
              </w:rPr>
              <w:t xml:space="preserve"> </w:t>
            </w:r>
          </w:p>
        </w:tc>
        <w:tc>
          <w:tcPr>
            <w:tcW w:w="1275" w:type="dxa"/>
            <w:tcBorders>
              <w:top w:val="single" w:sz="4" w:space="0" w:color="999999"/>
              <w:left w:val="single" w:sz="4" w:space="0" w:color="000000"/>
              <w:bottom w:val="single" w:sz="4" w:space="0" w:color="999999"/>
              <w:right w:val="single" w:sz="4" w:space="0" w:color="000000"/>
            </w:tcBorders>
          </w:tcPr>
          <w:p w14:paraId="419BCE67" w14:textId="77777777" w:rsidR="00CF5597" w:rsidRDefault="00CF5597" w:rsidP="006173CE">
            <w:pPr>
              <w:spacing w:line="259" w:lineRule="auto"/>
            </w:pPr>
            <w:r>
              <w:rPr>
                <w:b/>
              </w:rPr>
              <w:t xml:space="preserve"> </w:t>
            </w:r>
          </w:p>
        </w:tc>
        <w:tc>
          <w:tcPr>
            <w:tcW w:w="1135" w:type="dxa"/>
            <w:tcBorders>
              <w:top w:val="single" w:sz="4" w:space="0" w:color="999999"/>
              <w:left w:val="single" w:sz="4" w:space="0" w:color="000000"/>
              <w:bottom w:val="single" w:sz="4" w:space="0" w:color="999999"/>
              <w:right w:val="single" w:sz="4" w:space="0" w:color="000000"/>
            </w:tcBorders>
          </w:tcPr>
          <w:p w14:paraId="114A106D" w14:textId="77777777" w:rsidR="00CF5597" w:rsidRDefault="00CF5597" w:rsidP="006173CE">
            <w:pPr>
              <w:spacing w:line="259" w:lineRule="auto"/>
              <w:ind w:left="2"/>
            </w:pPr>
            <w:r>
              <w:rPr>
                <w:b/>
              </w:rPr>
              <w:t xml:space="preserve"> </w:t>
            </w:r>
          </w:p>
        </w:tc>
        <w:tc>
          <w:tcPr>
            <w:tcW w:w="1133" w:type="dxa"/>
            <w:tcBorders>
              <w:top w:val="single" w:sz="4" w:space="0" w:color="999999"/>
              <w:left w:val="single" w:sz="4" w:space="0" w:color="000000"/>
              <w:bottom w:val="single" w:sz="4" w:space="0" w:color="999999"/>
              <w:right w:val="single" w:sz="4" w:space="0" w:color="000000"/>
            </w:tcBorders>
          </w:tcPr>
          <w:p w14:paraId="6164D241" w14:textId="77777777" w:rsidR="00CF5597" w:rsidRDefault="00CF5597" w:rsidP="006173CE">
            <w:pPr>
              <w:spacing w:line="259" w:lineRule="auto"/>
            </w:pPr>
            <w:r>
              <w:rPr>
                <w:b/>
              </w:rPr>
              <w:t xml:space="preserve"> </w:t>
            </w:r>
          </w:p>
        </w:tc>
        <w:tc>
          <w:tcPr>
            <w:tcW w:w="1985" w:type="dxa"/>
            <w:tcBorders>
              <w:top w:val="single" w:sz="4" w:space="0" w:color="999999"/>
              <w:left w:val="single" w:sz="4" w:space="0" w:color="000000"/>
              <w:bottom w:val="single" w:sz="4" w:space="0" w:color="999999"/>
              <w:right w:val="single" w:sz="4" w:space="0" w:color="000000"/>
            </w:tcBorders>
          </w:tcPr>
          <w:p w14:paraId="73E2EB57" w14:textId="77777777" w:rsidR="00CF5597" w:rsidRDefault="00CF5597" w:rsidP="006173CE">
            <w:pPr>
              <w:spacing w:line="259" w:lineRule="auto"/>
              <w:ind w:left="2"/>
            </w:pPr>
            <w:r>
              <w:rPr>
                <w:b/>
              </w:rPr>
              <w:t xml:space="preserve"> </w:t>
            </w:r>
          </w:p>
        </w:tc>
        <w:tc>
          <w:tcPr>
            <w:tcW w:w="2410" w:type="dxa"/>
            <w:tcBorders>
              <w:top w:val="single" w:sz="4" w:space="0" w:color="999999"/>
              <w:left w:val="single" w:sz="4" w:space="0" w:color="000000"/>
              <w:bottom w:val="single" w:sz="4" w:space="0" w:color="999999"/>
              <w:right w:val="single" w:sz="4" w:space="0" w:color="000000"/>
            </w:tcBorders>
          </w:tcPr>
          <w:p w14:paraId="636B5FBD" w14:textId="77777777" w:rsidR="00CF5597" w:rsidRDefault="00CF5597" w:rsidP="006173CE">
            <w:pPr>
              <w:spacing w:line="259" w:lineRule="auto"/>
            </w:pPr>
            <w:r>
              <w:rPr>
                <w:b/>
              </w:rPr>
              <w:t xml:space="preserve"> </w:t>
            </w:r>
          </w:p>
        </w:tc>
      </w:tr>
      <w:tr w:rsidR="00CF5597" w14:paraId="283412FE" w14:textId="77777777" w:rsidTr="006173CE">
        <w:trPr>
          <w:trHeight w:val="413"/>
        </w:trPr>
        <w:tc>
          <w:tcPr>
            <w:tcW w:w="1272" w:type="dxa"/>
            <w:tcBorders>
              <w:top w:val="single" w:sz="4" w:space="0" w:color="999999"/>
              <w:left w:val="single" w:sz="4" w:space="0" w:color="000000"/>
              <w:bottom w:val="single" w:sz="4" w:space="0" w:color="999999"/>
              <w:right w:val="single" w:sz="4" w:space="0" w:color="000000"/>
            </w:tcBorders>
          </w:tcPr>
          <w:p w14:paraId="4FB95D5F" w14:textId="77777777" w:rsidR="00CF5597" w:rsidRDefault="00CF5597" w:rsidP="006173CE">
            <w:pPr>
              <w:spacing w:line="259" w:lineRule="auto"/>
              <w:ind w:left="2"/>
            </w:pPr>
            <w:r>
              <w:rPr>
                <w:b/>
              </w:rPr>
              <w:t xml:space="preserve"> </w:t>
            </w:r>
          </w:p>
        </w:tc>
        <w:tc>
          <w:tcPr>
            <w:tcW w:w="1275" w:type="dxa"/>
            <w:tcBorders>
              <w:top w:val="single" w:sz="4" w:space="0" w:color="999999"/>
              <w:left w:val="single" w:sz="4" w:space="0" w:color="000000"/>
              <w:bottom w:val="single" w:sz="4" w:space="0" w:color="999999"/>
              <w:right w:val="single" w:sz="4" w:space="0" w:color="000000"/>
            </w:tcBorders>
          </w:tcPr>
          <w:p w14:paraId="153FEAE5" w14:textId="77777777" w:rsidR="00CF5597" w:rsidRDefault="00CF5597" w:rsidP="006173CE">
            <w:pPr>
              <w:spacing w:line="259" w:lineRule="auto"/>
            </w:pPr>
            <w:r>
              <w:rPr>
                <w:b/>
              </w:rPr>
              <w:t xml:space="preserve"> </w:t>
            </w:r>
          </w:p>
        </w:tc>
        <w:tc>
          <w:tcPr>
            <w:tcW w:w="1135" w:type="dxa"/>
            <w:tcBorders>
              <w:top w:val="single" w:sz="4" w:space="0" w:color="999999"/>
              <w:left w:val="single" w:sz="4" w:space="0" w:color="000000"/>
              <w:bottom w:val="single" w:sz="4" w:space="0" w:color="999999"/>
              <w:right w:val="single" w:sz="4" w:space="0" w:color="000000"/>
            </w:tcBorders>
          </w:tcPr>
          <w:p w14:paraId="5022FD73" w14:textId="77777777" w:rsidR="00CF5597" w:rsidRDefault="00CF5597" w:rsidP="006173CE">
            <w:pPr>
              <w:spacing w:line="259" w:lineRule="auto"/>
              <w:ind w:left="2"/>
            </w:pPr>
            <w:r>
              <w:rPr>
                <w:b/>
              </w:rPr>
              <w:t xml:space="preserve"> </w:t>
            </w:r>
          </w:p>
        </w:tc>
        <w:tc>
          <w:tcPr>
            <w:tcW w:w="1133" w:type="dxa"/>
            <w:tcBorders>
              <w:top w:val="single" w:sz="4" w:space="0" w:color="999999"/>
              <w:left w:val="single" w:sz="4" w:space="0" w:color="000000"/>
              <w:bottom w:val="single" w:sz="4" w:space="0" w:color="999999"/>
              <w:right w:val="single" w:sz="4" w:space="0" w:color="000000"/>
            </w:tcBorders>
          </w:tcPr>
          <w:p w14:paraId="69620FB3" w14:textId="77777777" w:rsidR="00CF5597" w:rsidRDefault="00CF5597" w:rsidP="006173CE">
            <w:pPr>
              <w:spacing w:line="259" w:lineRule="auto"/>
            </w:pPr>
            <w:r>
              <w:rPr>
                <w:b/>
              </w:rPr>
              <w:t xml:space="preserve"> </w:t>
            </w:r>
          </w:p>
        </w:tc>
        <w:tc>
          <w:tcPr>
            <w:tcW w:w="1985" w:type="dxa"/>
            <w:tcBorders>
              <w:top w:val="single" w:sz="4" w:space="0" w:color="999999"/>
              <w:left w:val="single" w:sz="4" w:space="0" w:color="000000"/>
              <w:bottom w:val="single" w:sz="4" w:space="0" w:color="999999"/>
              <w:right w:val="single" w:sz="4" w:space="0" w:color="000000"/>
            </w:tcBorders>
          </w:tcPr>
          <w:p w14:paraId="72012795" w14:textId="77777777" w:rsidR="00CF5597" w:rsidRDefault="00CF5597" w:rsidP="006173CE">
            <w:pPr>
              <w:spacing w:line="259" w:lineRule="auto"/>
              <w:ind w:left="2"/>
            </w:pPr>
            <w:r>
              <w:rPr>
                <w:b/>
              </w:rPr>
              <w:t xml:space="preserve"> </w:t>
            </w:r>
          </w:p>
        </w:tc>
        <w:tc>
          <w:tcPr>
            <w:tcW w:w="2410" w:type="dxa"/>
            <w:tcBorders>
              <w:top w:val="single" w:sz="4" w:space="0" w:color="999999"/>
              <w:left w:val="single" w:sz="4" w:space="0" w:color="000000"/>
              <w:bottom w:val="single" w:sz="4" w:space="0" w:color="999999"/>
              <w:right w:val="single" w:sz="4" w:space="0" w:color="000000"/>
            </w:tcBorders>
          </w:tcPr>
          <w:p w14:paraId="31586C00" w14:textId="77777777" w:rsidR="00CF5597" w:rsidRDefault="00CF5597" w:rsidP="006173CE">
            <w:pPr>
              <w:spacing w:line="259" w:lineRule="auto"/>
            </w:pPr>
            <w:r>
              <w:rPr>
                <w:b/>
              </w:rPr>
              <w:t xml:space="preserve"> </w:t>
            </w:r>
          </w:p>
        </w:tc>
      </w:tr>
      <w:tr w:rsidR="00CF5597" w14:paraId="790CCD9C" w14:textId="77777777" w:rsidTr="006173CE">
        <w:trPr>
          <w:trHeight w:val="413"/>
        </w:trPr>
        <w:tc>
          <w:tcPr>
            <w:tcW w:w="1272" w:type="dxa"/>
            <w:tcBorders>
              <w:top w:val="single" w:sz="4" w:space="0" w:color="999999"/>
              <w:left w:val="single" w:sz="4" w:space="0" w:color="000000"/>
              <w:bottom w:val="single" w:sz="4" w:space="0" w:color="999999"/>
              <w:right w:val="single" w:sz="4" w:space="0" w:color="000000"/>
            </w:tcBorders>
          </w:tcPr>
          <w:p w14:paraId="70C96FB0" w14:textId="77777777" w:rsidR="00CF5597" w:rsidRDefault="00CF5597" w:rsidP="006173CE">
            <w:pPr>
              <w:spacing w:line="259" w:lineRule="auto"/>
              <w:ind w:left="2"/>
            </w:pPr>
            <w:r>
              <w:rPr>
                <w:b/>
              </w:rPr>
              <w:t xml:space="preserve"> </w:t>
            </w:r>
          </w:p>
        </w:tc>
        <w:tc>
          <w:tcPr>
            <w:tcW w:w="1275" w:type="dxa"/>
            <w:tcBorders>
              <w:top w:val="single" w:sz="4" w:space="0" w:color="999999"/>
              <w:left w:val="single" w:sz="4" w:space="0" w:color="000000"/>
              <w:bottom w:val="single" w:sz="4" w:space="0" w:color="999999"/>
              <w:right w:val="single" w:sz="4" w:space="0" w:color="000000"/>
            </w:tcBorders>
          </w:tcPr>
          <w:p w14:paraId="7ACEB5D5" w14:textId="77777777" w:rsidR="00CF5597" w:rsidRDefault="00CF5597" w:rsidP="006173CE">
            <w:pPr>
              <w:spacing w:line="259" w:lineRule="auto"/>
            </w:pPr>
            <w:r>
              <w:rPr>
                <w:b/>
              </w:rPr>
              <w:t xml:space="preserve"> </w:t>
            </w:r>
          </w:p>
        </w:tc>
        <w:tc>
          <w:tcPr>
            <w:tcW w:w="1135" w:type="dxa"/>
            <w:tcBorders>
              <w:top w:val="single" w:sz="4" w:space="0" w:color="999999"/>
              <w:left w:val="single" w:sz="4" w:space="0" w:color="000000"/>
              <w:bottom w:val="single" w:sz="4" w:space="0" w:color="999999"/>
              <w:right w:val="single" w:sz="4" w:space="0" w:color="000000"/>
            </w:tcBorders>
          </w:tcPr>
          <w:p w14:paraId="6722B92B" w14:textId="77777777" w:rsidR="00CF5597" w:rsidRDefault="00CF5597" w:rsidP="006173CE">
            <w:pPr>
              <w:spacing w:line="259" w:lineRule="auto"/>
              <w:ind w:left="2"/>
            </w:pPr>
            <w:r>
              <w:rPr>
                <w:b/>
              </w:rPr>
              <w:t xml:space="preserve"> </w:t>
            </w:r>
          </w:p>
        </w:tc>
        <w:tc>
          <w:tcPr>
            <w:tcW w:w="1133" w:type="dxa"/>
            <w:tcBorders>
              <w:top w:val="single" w:sz="4" w:space="0" w:color="999999"/>
              <w:left w:val="single" w:sz="4" w:space="0" w:color="000000"/>
              <w:bottom w:val="single" w:sz="4" w:space="0" w:color="999999"/>
              <w:right w:val="single" w:sz="4" w:space="0" w:color="000000"/>
            </w:tcBorders>
          </w:tcPr>
          <w:p w14:paraId="3A268C26" w14:textId="77777777" w:rsidR="00CF5597" w:rsidRDefault="00CF5597" w:rsidP="006173CE">
            <w:pPr>
              <w:spacing w:line="259" w:lineRule="auto"/>
            </w:pPr>
            <w:r>
              <w:rPr>
                <w:b/>
              </w:rPr>
              <w:t xml:space="preserve"> </w:t>
            </w:r>
          </w:p>
        </w:tc>
        <w:tc>
          <w:tcPr>
            <w:tcW w:w="1985" w:type="dxa"/>
            <w:tcBorders>
              <w:top w:val="single" w:sz="4" w:space="0" w:color="999999"/>
              <w:left w:val="single" w:sz="4" w:space="0" w:color="000000"/>
              <w:bottom w:val="single" w:sz="4" w:space="0" w:color="999999"/>
              <w:right w:val="single" w:sz="4" w:space="0" w:color="000000"/>
            </w:tcBorders>
          </w:tcPr>
          <w:p w14:paraId="73DB6C5D" w14:textId="77777777" w:rsidR="00CF5597" w:rsidRDefault="00CF5597" w:rsidP="006173CE">
            <w:pPr>
              <w:spacing w:line="259" w:lineRule="auto"/>
              <w:ind w:left="2"/>
            </w:pPr>
            <w:r>
              <w:rPr>
                <w:b/>
              </w:rPr>
              <w:t xml:space="preserve"> </w:t>
            </w:r>
          </w:p>
        </w:tc>
        <w:tc>
          <w:tcPr>
            <w:tcW w:w="2410" w:type="dxa"/>
            <w:tcBorders>
              <w:top w:val="single" w:sz="4" w:space="0" w:color="999999"/>
              <w:left w:val="single" w:sz="4" w:space="0" w:color="000000"/>
              <w:bottom w:val="single" w:sz="4" w:space="0" w:color="999999"/>
              <w:right w:val="single" w:sz="4" w:space="0" w:color="000000"/>
            </w:tcBorders>
          </w:tcPr>
          <w:p w14:paraId="43D90E77" w14:textId="77777777" w:rsidR="00CF5597" w:rsidRDefault="00CF5597" w:rsidP="006173CE">
            <w:pPr>
              <w:spacing w:line="259" w:lineRule="auto"/>
            </w:pPr>
            <w:r>
              <w:rPr>
                <w:b/>
              </w:rPr>
              <w:t xml:space="preserve"> </w:t>
            </w:r>
          </w:p>
        </w:tc>
      </w:tr>
      <w:tr w:rsidR="00CF5597" w14:paraId="73F5926A" w14:textId="77777777" w:rsidTr="006173CE">
        <w:trPr>
          <w:trHeight w:val="413"/>
        </w:trPr>
        <w:tc>
          <w:tcPr>
            <w:tcW w:w="1272" w:type="dxa"/>
            <w:tcBorders>
              <w:top w:val="single" w:sz="4" w:space="0" w:color="999999"/>
              <w:left w:val="single" w:sz="4" w:space="0" w:color="000000"/>
              <w:bottom w:val="single" w:sz="4" w:space="0" w:color="000000"/>
              <w:right w:val="single" w:sz="4" w:space="0" w:color="000000"/>
            </w:tcBorders>
          </w:tcPr>
          <w:p w14:paraId="7B38C677" w14:textId="77777777" w:rsidR="00CF5597" w:rsidRDefault="00CF5597" w:rsidP="006173CE">
            <w:pPr>
              <w:spacing w:line="259" w:lineRule="auto"/>
              <w:ind w:left="2"/>
            </w:pPr>
            <w:r>
              <w:rPr>
                <w:b/>
              </w:rPr>
              <w:t xml:space="preserve"> </w:t>
            </w:r>
          </w:p>
        </w:tc>
        <w:tc>
          <w:tcPr>
            <w:tcW w:w="1275" w:type="dxa"/>
            <w:tcBorders>
              <w:top w:val="single" w:sz="4" w:space="0" w:color="999999"/>
              <w:left w:val="single" w:sz="4" w:space="0" w:color="000000"/>
              <w:bottom w:val="single" w:sz="4" w:space="0" w:color="000000"/>
              <w:right w:val="single" w:sz="4" w:space="0" w:color="000000"/>
            </w:tcBorders>
          </w:tcPr>
          <w:p w14:paraId="4C22B98B" w14:textId="77777777" w:rsidR="00CF5597" w:rsidRDefault="00CF5597" w:rsidP="006173CE">
            <w:pPr>
              <w:spacing w:line="259" w:lineRule="auto"/>
            </w:pPr>
            <w:r>
              <w:rPr>
                <w:b/>
              </w:rPr>
              <w:t xml:space="preserve"> </w:t>
            </w:r>
          </w:p>
        </w:tc>
        <w:tc>
          <w:tcPr>
            <w:tcW w:w="1135" w:type="dxa"/>
            <w:tcBorders>
              <w:top w:val="single" w:sz="4" w:space="0" w:color="999999"/>
              <w:left w:val="single" w:sz="4" w:space="0" w:color="000000"/>
              <w:bottom w:val="single" w:sz="4" w:space="0" w:color="000000"/>
              <w:right w:val="single" w:sz="4" w:space="0" w:color="000000"/>
            </w:tcBorders>
          </w:tcPr>
          <w:p w14:paraId="6B34DC24" w14:textId="77777777" w:rsidR="00CF5597" w:rsidRDefault="00CF5597" w:rsidP="006173CE">
            <w:pPr>
              <w:spacing w:line="259" w:lineRule="auto"/>
              <w:ind w:left="2"/>
            </w:pPr>
            <w:r>
              <w:rPr>
                <w:b/>
              </w:rPr>
              <w:t xml:space="preserve"> </w:t>
            </w:r>
          </w:p>
        </w:tc>
        <w:tc>
          <w:tcPr>
            <w:tcW w:w="1133" w:type="dxa"/>
            <w:tcBorders>
              <w:top w:val="single" w:sz="4" w:space="0" w:color="999999"/>
              <w:left w:val="single" w:sz="4" w:space="0" w:color="000000"/>
              <w:bottom w:val="single" w:sz="4" w:space="0" w:color="000000"/>
              <w:right w:val="single" w:sz="4" w:space="0" w:color="000000"/>
            </w:tcBorders>
          </w:tcPr>
          <w:p w14:paraId="65EE3854" w14:textId="77777777" w:rsidR="00CF5597" w:rsidRDefault="00CF5597" w:rsidP="006173CE">
            <w:pPr>
              <w:spacing w:line="259" w:lineRule="auto"/>
            </w:pPr>
            <w:r>
              <w:rPr>
                <w:b/>
              </w:rPr>
              <w:t xml:space="preserve"> </w:t>
            </w:r>
          </w:p>
        </w:tc>
        <w:tc>
          <w:tcPr>
            <w:tcW w:w="1985" w:type="dxa"/>
            <w:tcBorders>
              <w:top w:val="single" w:sz="4" w:space="0" w:color="999999"/>
              <w:left w:val="single" w:sz="4" w:space="0" w:color="000000"/>
              <w:bottom w:val="single" w:sz="4" w:space="0" w:color="000000"/>
              <w:right w:val="single" w:sz="4" w:space="0" w:color="000000"/>
            </w:tcBorders>
          </w:tcPr>
          <w:p w14:paraId="7EF3D40A" w14:textId="77777777" w:rsidR="00CF5597" w:rsidRDefault="00CF5597" w:rsidP="006173CE">
            <w:pPr>
              <w:spacing w:line="259" w:lineRule="auto"/>
              <w:ind w:left="2"/>
            </w:pPr>
            <w:r>
              <w:rPr>
                <w:b/>
              </w:rPr>
              <w:t xml:space="preserve"> </w:t>
            </w:r>
          </w:p>
        </w:tc>
        <w:tc>
          <w:tcPr>
            <w:tcW w:w="2410" w:type="dxa"/>
            <w:tcBorders>
              <w:top w:val="single" w:sz="4" w:space="0" w:color="999999"/>
              <w:left w:val="single" w:sz="4" w:space="0" w:color="000000"/>
              <w:bottom w:val="single" w:sz="4" w:space="0" w:color="000000"/>
              <w:right w:val="single" w:sz="4" w:space="0" w:color="000000"/>
            </w:tcBorders>
          </w:tcPr>
          <w:p w14:paraId="6B1A888E" w14:textId="77777777" w:rsidR="00CF5597" w:rsidRDefault="00CF5597" w:rsidP="006173CE">
            <w:pPr>
              <w:spacing w:line="259" w:lineRule="auto"/>
            </w:pPr>
            <w:r>
              <w:rPr>
                <w:b/>
              </w:rPr>
              <w:t xml:space="preserve"> </w:t>
            </w:r>
          </w:p>
        </w:tc>
      </w:tr>
      <w:tr w:rsidR="00CF5597" w14:paraId="3F2C0A10" w14:textId="77777777" w:rsidTr="006173CE">
        <w:trPr>
          <w:trHeight w:val="413"/>
        </w:trPr>
        <w:tc>
          <w:tcPr>
            <w:tcW w:w="4815" w:type="dxa"/>
            <w:gridSpan w:val="4"/>
            <w:tcBorders>
              <w:top w:val="single" w:sz="4" w:space="0" w:color="000000"/>
              <w:left w:val="single" w:sz="4" w:space="0" w:color="000000"/>
              <w:bottom w:val="single" w:sz="4" w:space="0" w:color="999999"/>
              <w:right w:val="nil"/>
            </w:tcBorders>
          </w:tcPr>
          <w:p w14:paraId="2EFEDCD4" w14:textId="77777777" w:rsidR="00CF5597" w:rsidRDefault="00CF5597" w:rsidP="006173CE">
            <w:pPr>
              <w:spacing w:line="259" w:lineRule="auto"/>
              <w:ind w:left="2"/>
            </w:pPr>
            <w:r>
              <w:t xml:space="preserve">Bemerkung zu den ausgeführten Arbeiten: </w:t>
            </w:r>
          </w:p>
        </w:tc>
        <w:tc>
          <w:tcPr>
            <w:tcW w:w="1985" w:type="dxa"/>
            <w:tcBorders>
              <w:top w:val="single" w:sz="4" w:space="0" w:color="000000"/>
              <w:left w:val="nil"/>
              <w:bottom w:val="single" w:sz="4" w:space="0" w:color="999999"/>
              <w:right w:val="nil"/>
            </w:tcBorders>
          </w:tcPr>
          <w:p w14:paraId="026A6F49" w14:textId="77777777" w:rsidR="00CF5597" w:rsidRDefault="00CF5597" w:rsidP="006173CE">
            <w:pPr>
              <w:spacing w:after="160" w:line="259" w:lineRule="auto"/>
            </w:pPr>
          </w:p>
        </w:tc>
        <w:tc>
          <w:tcPr>
            <w:tcW w:w="2410" w:type="dxa"/>
            <w:tcBorders>
              <w:top w:val="single" w:sz="4" w:space="0" w:color="000000"/>
              <w:left w:val="nil"/>
              <w:bottom w:val="single" w:sz="4" w:space="0" w:color="999999"/>
              <w:right w:val="single" w:sz="4" w:space="0" w:color="000000"/>
            </w:tcBorders>
          </w:tcPr>
          <w:p w14:paraId="483BF4D2" w14:textId="77777777" w:rsidR="00CF5597" w:rsidRDefault="00CF5597" w:rsidP="006173CE">
            <w:pPr>
              <w:spacing w:after="160" w:line="259" w:lineRule="auto"/>
            </w:pPr>
          </w:p>
        </w:tc>
      </w:tr>
      <w:tr w:rsidR="00CF5597" w14:paraId="27837D0B" w14:textId="77777777" w:rsidTr="006173CE">
        <w:trPr>
          <w:trHeight w:val="413"/>
        </w:trPr>
        <w:tc>
          <w:tcPr>
            <w:tcW w:w="4815" w:type="dxa"/>
            <w:gridSpan w:val="4"/>
            <w:tcBorders>
              <w:top w:val="single" w:sz="4" w:space="0" w:color="999999"/>
              <w:left w:val="single" w:sz="4" w:space="0" w:color="000000"/>
              <w:bottom w:val="single" w:sz="4" w:space="0" w:color="999999"/>
              <w:right w:val="nil"/>
            </w:tcBorders>
          </w:tcPr>
          <w:p w14:paraId="178AD644" w14:textId="77777777" w:rsidR="00CF5597" w:rsidRDefault="00CF5597" w:rsidP="006173CE">
            <w:pPr>
              <w:spacing w:line="259" w:lineRule="auto"/>
              <w:ind w:left="2"/>
            </w:pPr>
            <w:r>
              <w:t xml:space="preserve"> </w:t>
            </w:r>
          </w:p>
        </w:tc>
        <w:tc>
          <w:tcPr>
            <w:tcW w:w="1985" w:type="dxa"/>
            <w:tcBorders>
              <w:top w:val="single" w:sz="4" w:space="0" w:color="999999"/>
              <w:left w:val="nil"/>
              <w:bottom w:val="single" w:sz="4" w:space="0" w:color="999999"/>
              <w:right w:val="nil"/>
            </w:tcBorders>
          </w:tcPr>
          <w:p w14:paraId="444AA8FF" w14:textId="77777777" w:rsidR="00CF5597" w:rsidRDefault="00CF5597" w:rsidP="006173CE">
            <w:pPr>
              <w:spacing w:after="160" w:line="259" w:lineRule="auto"/>
            </w:pPr>
          </w:p>
        </w:tc>
        <w:tc>
          <w:tcPr>
            <w:tcW w:w="2410" w:type="dxa"/>
            <w:tcBorders>
              <w:top w:val="single" w:sz="4" w:space="0" w:color="999999"/>
              <w:left w:val="nil"/>
              <w:bottom w:val="single" w:sz="4" w:space="0" w:color="999999"/>
              <w:right w:val="single" w:sz="4" w:space="0" w:color="000000"/>
            </w:tcBorders>
          </w:tcPr>
          <w:p w14:paraId="7F42249C" w14:textId="77777777" w:rsidR="00CF5597" w:rsidRDefault="00CF5597" w:rsidP="006173CE">
            <w:pPr>
              <w:spacing w:after="160" w:line="259" w:lineRule="auto"/>
            </w:pPr>
          </w:p>
        </w:tc>
      </w:tr>
      <w:tr w:rsidR="00CF5597" w14:paraId="252E4C9D" w14:textId="77777777" w:rsidTr="006173CE">
        <w:trPr>
          <w:trHeight w:val="413"/>
        </w:trPr>
        <w:tc>
          <w:tcPr>
            <w:tcW w:w="4815" w:type="dxa"/>
            <w:gridSpan w:val="4"/>
            <w:tcBorders>
              <w:top w:val="single" w:sz="4" w:space="0" w:color="999999"/>
              <w:left w:val="single" w:sz="4" w:space="0" w:color="000000"/>
              <w:bottom w:val="single" w:sz="4" w:space="0" w:color="999999"/>
              <w:right w:val="nil"/>
            </w:tcBorders>
          </w:tcPr>
          <w:p w14:paraId="7A60D8F2" w14:textId="77777777" w:rsidR="00CF5597" w:rsidRDefault="00CF5597" w:rsidP="006173CE">
            <w:pPr>
              <w:spacing w:line="259" w:lineRule="auto"/>
              <w:ind w:left="2"/>
            </w:pPr>
            <w:r>
              <w:t xml:space="preserve"> </w:t>
            </w:r>
          </w:p>
        </w:tc>
        <w:tc>
          <w:tcPr>
            <w:tcW w:w="1985" w:type="dxa"/>
            <w:tcBorders>
              <w:top w:val="single" w:sz="4" w:space="0" w:color="999999"/>
              <w:left w:val="nil"/>
              <w:bottom w:val="single" w:sz="4" w:space="0" w:color="999999"/>
              <w:right w:val="nil"/>
            </w:tcBorders>
          </w:tcPr>
          <w:p w14:paraId="706FC6D4" w14:textId="77777777" w:rsidR="00CF5597" w:rsidRDefault="00CF5597" w:rsidP="006173CE">
            <w:pPr>
              <w:spacing w:after="160" w:line="259" w:lineRule="auto"/>
            </w:pPr>
          </w:p>
        </w:tc>
        <w:tc>
          <w:tcPr>
            <w:tcW w:w="2410" w:type="dxa"/>
            <w:tcBorders>
              <w:top w:val="single" w:sz="4" w:space="0" w:color="999999"/>
              <w:left w:val="nil"/>
              <w:bottom w:val="single" w:sz="4" w:space="0" w:color="999999"/>
              <w:right w:val="single" w:sz="4" w:space="0" w:color="000000"/>
            </w:tcBorders>
          </w:tcPr>
          <w:p w14:paraId="0B2BAA3B" w14:textId="77777777" w:rsidR="00CF5597" w:rsidRDefault="00CF5597" w:rsidP="006173CE">
            <w:pPr>
              <w:spacing w:after="160" w:line="259" w:lineRule="auto"/>
            </w:pPr>
          </w:p>
        </w:tc>
      </w:tr>
      <w:tr w:rsidR="00CF5597" w14:paraId="6B325A63" w14:textId="77777777" w:rsidTr="006173CE">
        <w:trPr>
          <w:trHeight w:val="413"/>
        </w:trPr>
        <w:tc>
          <w:tcPr>
            <w:tcW w:w="4815" w:type="dxa"/>
            <w:gridSpan w:val="4"/>
            <w:tcBorders>
              <w:top w:val="single" w:sz="4" w:space="0" w:color="999999"/>
              <w:left w:val="single" w:sz="4" w:space="0" w:color="000000"/>
              <w:bottom w:val="single" w:sz="4" w:space="0" w:color="999999"/>
              <w:right w:val="nil"/>
            </w:tcBorders>
          </w:tcPr>
          <w:p w14:paraId="7C3DD8D5" w14:textId="77777777" w:rsidR="00CF5597" w:rsidRDefault="00CF5597" w:rsidP="006173CE">
            <w:pPr>
              <w:spacing w:line="259" w:lineRule="auto"/>
              <w:ind w:left="2"/>
            </w:pPr>
            <w:r>
              <w:t xml:space="preserve"> </w:t>
            </w:r>
          </w:p>
        </w:tc>
        <w:tc>
          <w:tcPr>
            <w:tcW w:w="1985" w:type="dxa"/>
            <w:tcBorders>
              <w:top w:val="single" w:sz="4" w:space="0" w:color="999999"/>
              <w:left w:val="nil"/>
              <w:bottom w:val="single" w:sz="4" w:space="0" w:color="999999"/>
              <w:right w:val="nil"/>
            </w:tcBorders>
          </w:tcPr>
          <w:p w14:paraId="6BB44D40" w14:textId="77777777" w:rsidR="00CF5597" w:rsidRDefault="00CF5597" w:rsidP="006173CE">
            <w:pPr>
              <w:spacing w:after="160" w:line="259" w:lineRule="auto"/>
            </w:pPr>
          </w:p>
        </w:tc>
        <w:tc>
          <w:tcPr>
            <w:tcW w:w="2410" w:type="dxa"/>
            <w:tcBorders>
              <w:top w:val="single" w:sz="4" w:space="0" w:color="999999"/>
              <w:left w:val="nil"/>
              <w:bottom w:val="single" w:sz="4" w:space="0" w:color="999999"/>
              <w:right w:val="single" w:sz="4" w:space="0" w:color="000000"/>
            </w:tcBorders>
          </w:tcPr>
          <w:p w14:paraId="7F048369" w14:textId="77777777" w:rsidR="00CF5597" w:rsidRDefault="00CF5597" w:rsidP="006173CE">
            <w:pPr>
              <w:spacing w:after="160" w:line="259" w:lineRule="auto"/>
            </w:pPr>
          </w:p>
        </w:tc>
      </w:tr>
      <w:tr w:rsidR="00CF5597" w14:paraId="3434F823" w14:textId="77777777" w:rsidTr="006173CE">
        <w:trPr>
          <w:trHeight w:val="413"/>
        </w:trPr>
        <w:tc>
          <w:tcPr>
            <w:tcW w:w="4815" w:type="dxa"/>
            <w:gridSpan w:val="4"/>
            <w:tcBorders>
              <w:top w:val="single" w:sz="4" w:space="0" w:color="999999"/>
              <w:left w:val="single" w:sz="4" w:space="0" w:color="000000"/>
              <w:bottom w:val="single" w:sz="4" w:space="0" w:color="999999"/>
              <w:right w:val="nil"/>
            </w:tcBorders>
          </w:tcPr>
          <w:p w14:paraId="05C282ED" w14:textId="77777777" w:rsidR="00CF5597" w:rsidRDefault="00CF5597" w:rsidP="006173CE">
            <w:pPr>
              <w:spacing w:line="259" w:lineRule="auto"/>
              <w:ind w:left="2"/>
            </w:pPr>
            <w:r>
              <w:t xml:space="preserve"> </w:t>
            </w:r>
          </w:p>
        </w:tc>
        <w:tc>
          <w:tcPr>
            <w:tcW w:w="1985" w:type="dxa"/>
            <w:tcBorders>
              <w:top w:val="single" w:sz="4" w:space="0" w:color="999999"/>
              <w:left w:val="nil"/>
              <w:bottom w:val="single" w:sz="4" w:space="0" w:color="999999"/>
              <w:right w:val="nil"/>
            </w:tcBorders>
          </w:tcPr>
          <w:p w14:paraId="1225746C" w14:textId="77777777" w:rsidR="00CF5597" w:rsidRDefault="00CF5597" w:rsidP="006173CE">
            <w:pPr>
              <w:spacing w:after="160" w:line="259" w:lineRule="auto"/>
            </w:pPr>
          </w:p>
        </w:tc>
        <w:tc>
          <w:tcPr>
            <w:tcW w:w="2410" w:type="dxa"/>
            <w:tcBorders>
              <w:top w:val="single" w:sz="4" w:space="0" w:color="999999"/>
              <w:left w:val="nil"/>
              <w:bottom w:val="single" w:sz="4" w:space="0" w:color="999999"/>
              <w:right w:val="single" w:sz="4" w:space="0" w:color="000000"/>
            </w:tcBorders>
          </w:tcPr>
          <w:p w14:paraId="41F02129" w14:textId="77777777" w:rsidR="00CF5597" w:rsidRDefault="00CF5597" w:rsidP="006173CE">
            <w:pPr>
              <w:spacing w:after="160" w:line="259" w:lineRule="auto"/>
            </w:pPr>
          </w:p>
        </w:tc>
      </w:tr>
    </w:tbl>
    <w:p w14:paraId="6F20332C" w14:textId="77777777" w:rsidR="00CF5597" w:rsidRDefault="00CF5597" w:rsidP="00CF5597">
      <w:pPr>
        <w:spacing w:after="232" w:line="259" w:lineRule="auto"/>
      </w:pPr>
      <w:r>
        <w:t xml:space="preserve"> </w:t>
      </w:r>
    </w:p>
    <w:p w14:paraId="415824BB" w14:textId="77777777" w:rsidR="00CF5597" w:rsidRDefault="00CF5597" w:rsidP="00CF5597">
      <w:pPr>
        <w:ind w:left="-5" w:right="35"/>
      </w:pPr>
      <w:r>
        <w:t xml:space="preserve">Die auszuführenden Arbeiten bzw. Baumaßnahmen der v. g. Firma erfolgen im Auftrag von: </w:t>
      </w:r>
    </w:p>
    <w:p w14:paraId="6D85FC9D" w14:textId="77777777" w:rsidR="00CF5597" w:rsidRDefault="00CF5597" w:rsidP="00CF5597">
      <w:pPr>
        <w:ind w:left="-5" w:right="35"/>
      </w:pPr>
      <w:r>
        <w:t>Name: ..................................................................................................................................................</w:t>
      </w:r>
    </w:p>
    <w:p w14:paraId="4838F557" w14:textId="77777777" w:rsidR="00CF5597" w:rsidRDefault="00CF5597" w:rsidP="00CF5597">
      <w:pPr>
        <w:ind w:left="-5" w:right="35"/>
      </w:pPr>
    </w:p>
    <w:p w14:paraId="4C28F06F" w14:textId="77777777" w:rsidR="00CF5597" w:rsidRDefault="00CF5597" w:rsidP="00CF5597">
      <w:pPr>
        <w:ind w:left="-5" w:right="35"/>
      </w:pPr>
      <w:r>
        <w:t>Straße / Haus-Nr. .....................................................................................................................</w:t>
      </w:r>
    </w:p>
    <w:p w14:paraId="599CA664" w14:textId="77777777" w:rsidR="00CF5597" w:rsidRDefault="00CF5597" w:rsidP="00CF5597">
      <w:pPr>
        <w:ind w:left="-5" w:right="35"/>
      </w:pPr>
    </w:p>
    <w:p w14:paraId="69A842E3" w14:textId="77777777" w:rsidR="00CF5597" w:rsidRDefault="00CF5597" w:rsidP="00CF5597">
      <w:pPr>
        <w:ind w:left="-5" w:right="35"/>
      </w:pPr>
      <w:r>
        <w:t xml:space="preserve">PLZ / Ort .................................................................................................................................. </w:t>
      </w:r>
    </w:p>
    <w:p w14:paraId="771AE244" w14:textId="77777777" w:rsidR="00CF5597" w:rsidRDefault="00CF5597" w:rsidP="00CF5597">
      <w:pPr>
        <w:ind w:left="-5" w:right="35"/>
      </w:pPr>
    </w:p>
    <w:p w14:paraId="5D6748CE" w14:textId="77777777" w:rsidR="00CF5597" w:rsidRDefault="00CF5597" w:rsidP="00CF5597">
      <w:pPr>
        <w:ind w:left="-5" w:right="35"/>
      </w:pPr>
      <w:r>
        <w:t xml:space="preserve">und zum Zweck / der Veranlassung (Name der Baumaßnahme): </w:t>
      </w:r>
    </w:p>
    <w:p w14:paraId="5E60FBA6" w14:textId="77777777" w:rsidR="00CF5597" w:rsidRDefault="00CF5597" w:rsidP="00CF5597">
      <w:pPr>
        <w:ind w:left="-5" w:right="35"/>
      </w:pPr>
    </w:p>
    <w:p w14:paraId="49A2EFF6" w14:textId="77777777" w:rsidR="00CF5597" w:rsidRDefault="00CF5597" w:rsidP="00CF5597">
      <w:pPr>
        <w:ind w:left="-5" w:right="35"/>
      </w:pPr>
      <w:r>
        <w:t>……………………….………………………………………………………………………………….</w:t>
      </w:r>
    </w:p>
    <w:p w14:paraId="4B808FF9" w14:textId="77777777" w:rsidR="00CF5597" w:rsidRDefault="00CF5597" w:rsidP="00CF5597">
      <w:pPr>
        <w:widowControl/>
      </w:pPr>
      <w:r>
        <w:br w:type="page"/>
      </w:r>
    </w:p>
    <w:p w14:paraId="1E2033C7" w14:textId="77777777" w:rsidR="00CF5597" w:rsidRDefault="00CF5597" w:rsidP="00CF5597">
      <w:pPr>
        <w:spacing w:after="120" w:line="359" w:lineRule="auto"/>
        <w:ind w:left="-5" w:right="35"/>
      </w:pPr>
      <w:r>
        <w:lastRenderedPageBreak/>
        <w:t xml:space="preserve">Die Ortung der v. g. Kabelanlagen erfolgte mittels eines Suchgerätes. Die Markierung der Trasse wurde durch die entsprechende Organisationseinheit bzw. im Auftrag durch die Firma: </w:t>
      </w:r>
    </w:p>
    <w:p w14:paraId="546F177C" w14:textId="77777777" w:rsidR="00CF5597" w:rsidRDefault="00CF5597" w:rsidP="00CF5597">
      <w:pPr>
        <w:spacing w:after="229" w:line="259" w:lineRule="auto"/>
        <w:ind w:right="53"/>
        <w:jc w:val="right"/>
      </w:pPr>
      <w:r>
        <w:t xml:space="preserve">Name: ..................................................................................................... </w:t>
      </w:r>
    </w:p>
    <w:p w14:paraId="44E4C0BF" w14:textId="77777777" w:rsidR="00CF5597" w:rsidRDefault="00CF5597" w:rsidP="00CF5597">
      <w:pPr>
        <w:spacing w:after="229" w:line="259" w:lineRule="auto"/>
        <w:ind w:right="53"/>
        <w:jc w:val="right"/>
      </w:pPr>
      <w:r>
        <w:t xml:space="preserve">Straße / Haus-Nr.: .................................................................................. </w:t>
      </w:r>
    </w:p>
    <w:p w14:paraId="16C32AEB" w14:textId="77777777" w:rsidR="00CF5597" w:rsidRDefault="00CF5597" w:rsidP="00CF5597">
      <w:pPr>
        <w:spacing w:after="229" w:line="259" w:lineRule="auto"/>
        <w:ind w:right="53"/>
        <w:jc w:val="right"/>
      </w:pPr>
      <w:r>
        <w:t xml:space="preserve">PLZ / Ort ................................................................................................. </w:t>
      </w:r>
    </w:p>
    <w:p w14:paraId="58523071" w14:textId="77777777" w:rsidR="00CF5597" w:rsidRDefault="00CF5597" w:rsidP="00CF5597">
      <w:pPr>
        <w:spacing w:after="121" w:line="358" w:lineRule="auto"/>
        <w:ind w:left="-5" w:right="35"/>
      </w:pPr>
      <w:r>
        <w:t xml:space="preserve">ausgeführt. Das Autobahnkabel wurde ordnungsgemäß markiert. Wir nehmen zur Kenntnis, dass die Markierung der Kabeltrassen ausschließlich zu dem Zweck erfolgt, die in der Kabelschutzanweisung geforderten Mindestabstände und Schutzbereiche genau einhalten zu können und sie uns nicht von den Festlegungen der Kabelschutzanweisung entbindet. </w:t>
      </w:r>
    </w:p>
    <w:p w14:paraId="64194C4B" w14:textId="77777777" w:rsidR="00CF5597" w:rsidRDefault="00CF5597" w:rsidP="00CF5597">
      <w:pPr>
        <w:spacing w:after="120" w:line="359" w:lineRule="auto"/>
        <w:ind w:left="-5" w:right="35"/>
      </w:pPr>
      <w:r>
        <w:t xml:space="preserve">Bei jeglichen Arbeiten im Kabelbereich ist die </w:t>
      </w:r>
      <w:r>
        <w:rPr>
          <w:b/>
        </w:rPr>
        <w:t>"</w:t>
      </w:r>
      <w:r>
        <w:t xml:space="preserve">Anweisung zum Schutz bundeseigener Kabelanlagen der Autobahn GmbH des Bundes - Kabelschutzanweisung" der Autobahn zu beachten. Der Firmenvertreter wurde zur besonderen Vorsicht bei der Arbeitsausführung ermahnt. </w:t>
      </w:r>
    </w:p>
    <w:p w14:paraId="3990D301" w14:textId="77777777" w:rsidR="00CF5597" w:rsidRDefault="00CF5597" w:rsidP="00CF5597">
      <w:pPr>
        <w:spacing w:after="122" w:line="357" w:lineRule="auto"/>
        <w:ind w:left="-5" w:right="35"/>
      </w:pPr>
      <w:r>
        <w:t xml:space="preserve">Ebenso wurde o.g. Firmenvertreter aufgefordert, über nicht bundeseigene Versorgungsleitungen Erkundigungen einzuholen. </w:t>
      </w:r>
    </w:p>
    <w:p w14:paraId="03FBAD93" w14:textId="77777777" w:rsidR="00CF5597" w:rsidRDefault="00CF5597" w:rsidP="00CF5597">
      <w:pPr>
        <w:ind w:left="-5" w:right="35"/>
      </w:pPr>
      <w:r>
        <w:t xml:space="preserve">Weitere Hinweise und Ergänzungen bzw. Auflagen für den Bauausführenden vor Ort: </w:t>
      </w:r>
    </w:p>
    <w:p w14:paraId="693E9C91" w14:textId="77777777" w:rsidR="00CF5597" w:rsidRDefault="00CF5597" w:rsidP="00CF5597">
      <w:pPr>
        <w:ind w:left="-5" w:right="35"/>
      </w:pPr>
      <w:r>
        <w:t xml:space="preserve">................................................................................................................................................... </w:t>
      </w:r>
    </w:p>
    <w:p w14:paraId="22096169" w14:textId="77777777" w:rsidR="00CF5597" w:rsidRDefault="00CF5597" w:rsidP="00CF5597">
      <w:pPr>
        <w:ind w:left="-5" w:right="35"/>
      </w:pPr>
    </w:p>
    <w:p w14:paraId="5CEAC0D9" w14:textId="77777777" w:rsidR="00CF5597" w:rsidRDefault="00CF5597" w:rsidP="00CF5597">
      <w:pPr>
        <w:ind w:left="-5" w:right="35"/>
      </w:pPr>
      <w:r>
        <w:t xml:space="preserve">................................................................................................................................................... </w:t>
      </w:r>
    </w:p>
    <w:p w14:paraId="34F53E84" w14:textId="77777777" w:rsidR="00CF5597" w:rsidRDefault="00CF5597" w:rsidP="00CF5597">
      <w:pPr>
        <w:ind w:left="-5" w:right="35"/>
      </w:pPr>
    </w:p>
    <w:p w14:paraId="3F6C2731" w14:textId="77777777" w:rsidR="00CF5597" w:rsidRDefault="00CF5597" w:rsidP="00CF5597">
      <w:pPr>
        <w:ind w:left="-5" w:right="35"/>
      </w:pPr>
      <w:r>
        <w:t xml:space="preserve">................................................................................................................................................... </w:t>
      </w:r>
    </w:p>
    <w:p w14:paraId="33286974" w14:textId="77777777" w:rsidR="00CF5597" w:rsidRDefault="00CF5597" w:rsidP="00CF5597">
      <w:pPr>
        <w:ind w:left="-5" w:right="35"/>
      </w:pPr>
    </w:p>
    <w:p w14:paraId="30625B23" w14:textId="77777777" w:rsidR="00CF5597" w:rsidRDefault="00CF5597" w:rsidP="00CF5597">
      <w:pPr>
        <w:ind w:left="-5" w:right="35"/>
      </w:pPr>
      <w:r>
        <w:t xml:space="preserve">................................................................................................................................................... </w:t>
      </w:r>
    </w:p>
    <w:p w14:paraId="484F18F1" w14:textId="77777777" w:rsidR="00CF5597" w:rsidRDefault="00CF5597" w:rsidP="00CF5597">
      <w:pPr>
        <w:ind w:left="-5" w:right="35"/>
      </w:pPr>
    </w:p>
    <w:p w14:paraId="1D7CBD7B" w14:textId="77777777" w:rsidR="00CF5597" w:rsidRDefault="00CF5597" w:rsidP="00CF5597">
      <w:pPr>
        <w:ind w:left="-5" w:right="35"/>
      </w:pPr>
      <w:r>
        <w:t xml:space="preserve">................................................................................................................................................... </w:t>
      </w:r>
    </w:p>
    <w:p w14:paraId="557DC8B0" w14:textId="77777777" w:rsidR="00CF5597" w:rsidRDefault="00CF5597" w:rsidP="00CF5597">
      <w:pPr>
        <w:ind w:left="-5" w:right="35"/>
      </w:pPr>
    </w:p>
    <w:p w14:paraId="5588D9D5" w14:textId="77777777" w:rsidR="00CF5597" w:rsidRDefault="00CF5597" w:rsidP="00CF5597">
      <w:pPr>
        <w:ind w:left="-5" w:right="35"/>
      </w:pPr>
      <w:r>
        <w:t xml:space="preserve">................................................................................................................................................... </w:t>
      </w:r>
    </w:p>
    <w:p w14:paraId="7E19AEAB" w14:textId="77777777" w:rsidR="00CF5597" w:rsidRDefault="00CF5597" w:rsidP="00CF5597">
      <w:pPr>
        <w:ind w:left="-5" w:right="35"/>
      </w:pPr>
    </w:p>
    <w:p w14:paraId="3A4EE4B6" w14:textId="77777777" w:rsidR="00CF5597" w:rsidRDefault="00CF5597" w:rsidP="00CF5597">
      <w:pPr>
        <w:ind w:left="-5" w:right="35"/>
      </w:pPr>
      <w:r>
        <w:t>...................................................................................................................................................</w:t>
      </w:r>
    </w:p>
    <w:p w14:paraId="7FA8E711" w14:textId="77777777" w:rsidR="00CF5597" w:rsidRDefault="00CF5597" w:rsidP="00CF5597">
      <w:pPr>
        <w:spacing w:after="230" w:line="259" w:lineRule="auto"/>
        <w:rPr>
          <w:b/>
        </w:rPr>
      </w:pPr>
    </w:p>
    <w:p w14:paraId="0DB565EC" w14:textId="77777777" w:rsidR="00CF5597" w:rsidRDefault="00CF5597" w:rsidP="00CF5597">
      <w:pPr>
        <w:spacing w:after="230" w:line="259" w:lineRule="auto"/>
      </w:pPr>
      <w:r>
        <w:rPr>
          <w:b/>
        </w:rPr>
        <w:t xml:space="preserve">ACHTUNG: </w:t>
      </w:r>
    </w:p>
    <w:p w14:paraId="0313D432" w14:textId="77777777" w:rsidR="00CF5597" w:rsidRDefault="00CF5597" w:rsidP="00CF5597">
      <w:pPr>
        <w:spacing w:after="113" w:line="359" w:lineRule="auto"/>
        <w:rPr>
          <w:b/>
        </w:rPr>
      </w:pPr>
      <w:r>
        <w:rPr>
          <w:b/>
        </w:rPr>
        <w:t xml:space="preserve">Das Ortungsprotokoll verliert nach Ablauf von 14 Kalendertagen seine Gültigkeit, wenn die ausgewiesenen Arbeiten im betroffenen Abschnitt nicht innerhalb dieser Frist begonnen wurden! </w:t>
      </w:r>
    </w:p>
    <w:p w14:paraId="2AC04441" w14:textId="77777777" w:rsidR="00CF5597" w:rsidRDefault="00CF5597" w:rsidP="00CF5597">
      <w:pPr>
        <w:spacing w:after="160" w:line="259" w:lineRule="auto"/>
        <w:rPr>
          <w:b/>
        </w:rPr>
      </w:pPr>
      <w:r>
        <w:rPr>
          <w:b/>
        </w:rPr>
        <w:br w:type="page"/>
      </w:r>
    </w:p>
    <w:p w14:paraId="2D072D09" w14:textId="77777777" w:rsidR="00CF5597" w:rsidRDefault="00CF5597" w:rsidP="00CF5597">
      <w:pPr>
        <w:tabs>
          <w:tab w:val="left" w:pos="4942"/>
        </w:tabs>
        <w:spacing w:line="23" w:lineRule="atLeast"/>
        <w:ind w:left="-5" w:right="35"/>
      </w:pPr>
      <w:r>
        <w:lastRenderedPageBreak/>
        <w:t>Lokale Einweisung durchgeführt durch:</w:t>
      </w:r>
      <w:r>
        <w:tab/>
        <w:t>Lokale Einweisung und Hinweise anerkannt</w:t>
      </w:r>
    </w:p>
    <w:p w14:paraId="07577E53" w14:textId="77777777" w:rsidR="00CF5597" w:rsidRDefault="00CF5597" w:rsidP="00CF5597">
      <w:pPr>
        <w:tabs>
          <w:tab w:val="left" w:pos="4942"/>
        </w:tabs>
        <w:spacing w:line="23" w:lineRule="atLeast"/>
        <w:ind w:left="-17" w:right="34"/>
      </w:pPr>
    </w:p>
    <w:p w14:paraId="4295F7A4" w14:textId="77777777" w:rsidR="00CF5597" w:rsidRDefault="00CF5597" w:rsidP="00CF5597">
      <w:pPr>
        <w:tabs>
          <w:tab w:val="left" w:pos="4942"/>
        </w:tabs>
        <w:spacing w:line="23" w:lineRule="atLeast"/>
        <w:ind w:left="-17" w:right="34"/>
      </w:pPr>
    </w:p>
    <w:p w14:paraId="0E4A1EFB" w14:textId="77777777" w:rsidR="00CF5597" w:rsidRDefault="00CF5597" w:rsidP="00CF5597">
      <w:pPr>
        <w:tabs>
          <w:tab w:val="left" w:pos="4962"/>
        </w:tabs>
        <w:ind w:left="-17"/>
      </w:pPr>
      <w:r>
        <w:t>...............................................................</w:t>
      </w:r>
      <w:r>
        <w:tab/>
        <w:t xml:space="preserve">............................................................... </w:t>
      </w:r>
    </w:p>
    <w:p w14:paraId="4C9332D6" w14:textId="77777777" w:rsidR="00CF5597" w:rsidRDefault="00CF5597" w:rsidP="00CF5597">
      <w:pPr>
        <w:tabs>
          <w:tab w:val="left" w:pos="4942"/>
        </w:tabs>
        <w:spacing w:line="23" w:lineRule="atLeast"/>
        <w:ind w:left="-17" w:right="34"/>
      </w:pPr>
      <w:r>
        <w:t>Organisatorische Einheit der Autobahn:</w:t>
      </w:r>
      <w:r>
        <w:tab/>
        <w:t>durch</w:t>
      </w:r>
      <w:r w:rsidRPr="00FB07EE">
        <w:t xml:space="preserve"> </w:t>
      </w:r>
      <w:r>
        <w:t xml:space="preserve">Firma: </w:t>
      </w:r>
    </w:p>
    <w:p w14:paraId="461229A9" w14:textId="77777777" w:rsidR="00CF5597" w:rsidRDefault="00CF5597" w:rsidP="00CF5597">
      <w:pPr>
        <w:tabs>
          <w:tab w:val="center" w:pos="4249"/>
          <w:tab w:val="center" w:pos="5242"/>
        </w:tabs>
        <w:ind w:left="-15"/>
      </w:pPr>
    </w:p>
    <w:p w14:paraId="41D52424" w14:textId="77777777" w:rsidR="00CF5597" w:rsidRDefault="00CF5597" w:rsidP="00CF5597">
      <w:pPr>
        <w:tabs>
          <w:tab w:val="center" w:pos="4249"/>
          <w:tab w:val="center" w:pos="5242"/>
        </w:tabs>
        <w:ind w:left="-15"/>
      </w:pPr>
    </w:p>
    <w:p w14:paraId="28D85A90" w14:textId="77777777" w:rsidR="00CF5597" w:rsidRDefault="00CF5597" w:rsidP="00CF5597">
      <w:pPr>
        <w:tabs>
          <w:tab w:val="left" w:pos="4962"/>
        </w:tabs>
        <w:ind w:left="-17"/>
      </w:pPr>
      <w:r>
        <w:t>...............................................................</w:t>
      </w:r>
      <w:r>
        <w:tab/>
        <w:t xml:space="preserve">............................................................... </w:t>
      </w:r>
    </w:p>
    <w:p w14:paraId="0F1705DB" w14:textId="77777777" w:rsidR="00CF5597" w:rsidRDefault="00CF5597" w:rsidP="00CF5597">
      <w:pPr>
        <w:tabs>
          <w:tab w:val="left" w:pos="4942"/>
        </w:tabs>
        <w:spacing w:line="276" w:lineRule="auto"/>
        <w:ind w:left="-17" w:right="34"/>
      </w:pPr>
      <w:r>
        <w:t xml:space="preserve">Name in Druckbuchstaben der </w:t>
      </w:r>
      <w:r>
        <w:tab/>
        <w:t xml:space="preserve">Name in Druckbuchstaben </w:t>
      </w:r>
    </w:p>
    <w:p w14:paraId="0148573D" w14:textId="77777777" w:rsidR="00CF5597" w:rsidRDefault="00CF5597" w:rsidP="00CF5597">
      <w:pPr>
        <w:tabs>
          <w:tab w:val="left" w:pos="4942"/>
        </w:tabs>
        <w:spacing w:line="276" w:lineRule="auto"/>
        <w:ind w:left="-17" w:right="34"/>
      </w:pPr>
      <w:r>
        <w:t>der einweisenden Person:</w:t>
      </w:r>
      <w:r>
        <w:tab/>
        <w:t xml:space="preserve">eingewiesenen Person:  </w:t>
      </w:r>
    </w:p>
    <w:p w14:paraId="4F4766DF" w14:textId="77777777" w:rsidR="00CF5597" w:rsidRDefault="00CF5597" w:rsidP="00CF5597">
      <w:pPr>
        <w:spacing w:after="110" w:line="259" w:lineRule="auto"/>
      </w:pPr>
    </w:p>
    <w:p w14:paraId="01425D32" w14:textId="77777777" w:rsidR="00CF5597" w:rsidRDefault="00CF5597" w:rsidP="00CF5597">
      <w:pPr>
        <w:tabs>
          <w:tab w:val="left" w:pos="4962"/>
        </w:tabs>
        <w:ind w:left="-17"/>
      </w:pPr>
      <w:r>
        <w:t>...............................................................</w:t>
      </w:r>
      <w:r>
        <w:tab/>
        <w:t xml:space="preserve">............................................................... </w:t>
      </w:r>
    </w:p>
    <w:p w14:paraId="69FE007B" w14:textId="77777777" w:rsidR="00CF5597" w:rsidRDefault="00CF5597" w:rsidP="00CF5597">
      <w:pPr>
        <w:tabs>
          <w:tab w:val="left" w:pos="4942"/>
        </w:tabs>
        <w:spacing w:line="480" w:lineRule="auto"/>
        <w:ind w:left="-6" w:right="34" w:hanging="11"/>
      </w:pPr>
      <w:r>
        <w:t>Ort u. Datum:</w:t>
      </w:r>
      <w:r>
        <w:tab/>
        <w:t xml:space="preserve">Ort u. Datum: </w:t>
      </w:r>
    </w:p>
    <w:p w14:paraId="50656D2A" w14:textId="77777777" w:rsidR="00CF5597" w:rsidRDefault="00CF5597" w:rsidP="00CF5597">
      <w:pPr>
        <w:spacing w:after="232" w:line="259" w:lineRule="auto"/>
      </w:pPr>
    </w:p>
    <w:p w14:paraId="5E19BA93" w14:textId="77777777" w:rsidR="00CF5597" w:rsidRDefault="00CF5597" w:rsidP="00CF5597">
      <w:pPr>
        <w:spacing w:after="230" w:line="259" w:lineRule="auto"/>
      </w:pPr>
      <w:r>
        <w:t xml:space="preserve"> </w:t>
      </w:r>
    </w:p>
    <w:p w14:paraId="1C177CD6" w14:textId="77777777" w:rsidR="00CF5597" w:rsidRDefault="00CF5597" w:rsidP="00CF5597">
      <w:pPr>
        <w:spacing w:after="247" w:line="259" w:lineRule="auto"/>
      </w:pPr>
      <w:r>
        <w:t xml:space="preserve"> </w:t>
      </w:r>
    </w:p>
    <w:p w14:paraId="4C1CD2A4" w14:textId="77777777" w:rsidR="00CF5597" w:rsidRDefault="00CF5597" w:rsidP="00CF5597">
      <w:pPr>
        <w:tabs>
          <w:tab w:val="left" w:pos="4962"/>
        </w:tabs>
        <w:ind w:left="-17"/>
      </w:pPr>
      <w:r>
        <w:t>...............................................................</w:t>
      </w:r>
      <w:r>
        <w:tab/>
        <w:t xml:space="preserve">............................................................... </w:t>
      </w:r>
    </w:p>
    <w:p w14:paraId="08C9C090" w14:textId="77777777" w:rsidR="00CF5597" w:rsidRDefault="00CF5597" w:rsidP="00CF5597">
      <w:pPr>
        <w:tabs>
          <w:tab w:val="left" w:pos="4970"/>
        </w:tabs>
        <w:ind w:left="-15"/>
      </w:pPr>
      <w:r>
        <w:t>Firmenstempel/Unterschrift</w:t>
      </w:r>
      <w:r>
        <w:tab/>
        <w:t xml:space="preserve">Firmenstempel/Unterschrift </w:t>
      </w:r>
    </w:p>
    <w:p w14:paraId="3EED05C4" w14:textId="77777777" w:rsidR="00CF5597" w:rsidRDefault="00CF5597" w:rsidP="00CF5597">
      <w:pPr>
        <w:spacing w:after="160" w:line="259" w:lineRule="auto"/>
      </w:pPr>
      <w:r>
        <w:br w:type="page"/>
      </w:r>
    </w:p>
    <w:p w14:paraId="2603058C" w14:textId="77777777" w:rsidR="00CF5597" w:rsidRPr="00543276" w:rsidRDefault="00CF5597" w:rsidP="00CF5597">
      <w:pPr>
        <w:pStyle w:val="berschrift1"/>
        <w:spacing w:after="219"/>
        <w:ind w:left="-5"/>
        <w:rPr>
          <w:szCs w:val="22"/>
        </w:rPr>
      </w:pPr>
      <w:r w:rsidRPr="00543276">
        <w:rPr>
          <w:szCs w:val="22"/>
        </w:rPr>
        <w:lastRenderedPageBreak/>
        <w:t>Anlage 4: Hinweispapier für Arbeiten an beeinflussten Kabelanlagen</w:t>
      </w:r>
      <w:r w:rsidRPr="00543276">
        <w:rPr>
          <w:b w:val="0"/>
          <w:i/>
          <w:color w:val="44546A"/>
          <w:szCs w:val="22"/>
        </w:rPr>
        <w:t xml:space="preserve"> </w:t>
      </w:r>
    </w:p>
    <w:p w14:paraId="5CF8A16D" w14:textId="77777777" w:rsidR="00CF5597" w:rsidRPr="00543276" w:rsidRDefault="00CF5597" w:rsidP="00CF5597">
      <w:pPr>
        <w:pStyle w:val="berschrift4"/>
        <w:spacing w:after="241" w:line="249" w:lineRule="auto"/>
        <w:ind w:left="10" w:right="54"/>
        <w:rPr>
          <w:sz w:val="22"/>
          <w:szCs w:val="22"/>
        </w:rPr>
      </w:pPr>
      <w:r w:rsidRPr="00543276">
        <w:rPr>
          <w:sz w:val="22"/>
          <w:szCs w:val="22"/>
        </w:rPr>
        <w:t xml:space="preserve">Hinweispapier für Arbeiten an beeinflussten Kabelanlagen </w:t>
      </w:r>
    </w:p>
    <w:p w14:paraId="4955BD12" w14:textId="77777777" w:rsidR="00CF5597" w:rsidRDefault="00CF5597" w:rsidP="00CF5597">
      <w:pPr>
        <w:spacing w:after="154" w:line="359" w:lineRule="auto"/>
        <w:ind w:left="-5" w:right="35"/>
      </w:pPr>
      <w:r>
        <w:t xml:space="preserve">Die nachstehend benannten Punkte dienen ergänzend zu den ohnehin bekannten und allgemein anerkannten Regeln der Technik. </w:t>
      </w:r>
    </w:p>
    <w:p w14:paraId="794339A5" w14:textId="77777777" w:rsidR="00CF5597" w:rsidRDefault="00CF5597" w:rsidP="00CF5597">
      <w:pPr>
        <w:widowControl/>
        <w:numPr>
          <w:ilvl w:val="0"/>
          <w:numId w:val="42"/>
        </w:numPr>
        <w:spacing w:after="138" w:line="268" w:lineRule="auto"/>
        <w:ind w:right="35" w:hanging="360"/>
        <w:jc w:val="both"/>
      </w:pPr>
      <w:r>
        <w:t>Körperbedeckung sichern, keine unbedeckten Arme!</w:t>
      </w:r>
    </w:p>
    <w:p w14:paraId="2307748A" w14:textId="77777777" w:rsidR="00CF5597" w:rsidRDefault="00CF5597" w:rsidP="00CF5597">
      <w:pPr>
        <w:widowControl/>
        <w:numPr>
          <w:ilvl w:val="0"/>
          <w:numId w:val="42"/>
        </w:numPr>
        <w:spacing w:after="136" w:line="268" w:lineRule="auto"/>
        <w:ind w:right="35" w:hanging="360"/>
        <w:jc w:val="both"/>
      </w:pPr>
      <w:r>
        <w:t>Isolierendes, trockenes Schuhwerk tragen!</w:t>
      </w:r>
    </w:p>
    <w:p w14:paraId="700EA6E0" w14:textId="77777777" w:rsidR="00CF5597" w:rsidRDefault="00CF5597" w:rsidP="00CF5597">
      <w:pPr>
        <w:widowControl/>
        <w:numPr>
          <w:ilvl w:val="0"/>
          <w:numId w:val="42"/>
        </w:numPr>
        <w:spacing w:after="139" w:line="268" w:lineRule="auto"/>
        <w:ind w:right="35" w:hanging="360"/>
        <w:jc w:val="both"/>
      </w:pPr>
      <w:r>
        <w:t>Standortisolierung sichern (Fußmatte)!</w:t>
      </w:r>
    </w:p>
    <w:p w14:paraId="7D24C9EB" w14:textId="77777777" w:rsidR="00CF5597" w:rsidRDefault="00CF5597" w:rsidP="00CF5597">
      <w:pPr>
        <w:widowControl/>
        <w:numPr>
          <w:ilvl w:val="0"/>
          <w:numId w:val="42"/>
        </w:numPr>
        <w:spacing w:after="139" w:line="268" w:lineRule="auto"/>
        <w:ind w:right="35" w:hanging="360"/>
        <w:jc w:val="both"/>
      </w:pPr>
      <w:r>
        <w:t>Isolierung des Kabelendgestelles prüfen, bevor Arbeiten am Kabelendgestell begonnen werden!</w:t>
      </w:r>
    </w:p>
    <w:p w14:paraId="076347F7" w14:textId="77777777" w:rsidR="00CF5597" w:rsidRDefault="00CF5597" w:rsidP="00CF5597">
      <w:pPr>
        <w:widowControl/>
        <w:numPr>
          <w:ilvl w:val="0"/>
          <w:numId w:val="42"/>
        </w:numPr>
        <w:spacing w:after="33" w:line="360" w:lineRule="auto"/>
        <w:ind w:right="35" w:hanging="360"/>
        <w:jc w:val="both"/>
      </w:pPr>
      <w:r>
        <w:t>Geerdete Komponenten im Handbereich (z.B. Geräte der Schutzklasse 1) entfernen oder isolierend abdecken (z.B. Rohrleitungen, Heizkörper)!</w:t>
      </w:r>
    </w:p>
    <w:p w14:paraId="06CC917F" w14:textId="77777777" w:rsidR="00CF5597" w:rsidRDefault="00CF5597" w:rsidP="00CF5597">
      <w:pPr>
        <w:widowControl/>
        <w:numPr>
          <w:ilvl w:val="0"/>
          <w:numId w:val="42"/>
        </w:numPr>
        <w:spacing w:after="34" w:line="359" w:lineRule="auto"/>
        <w:ind w:right="35" w:hanging="360"/>
        <w:jc w:val="both"/>
      </w:pPr>
      <w:r>
        <w:t>Unbeabsichtigtes gleichzeitiges Berühren beeinflusster Objekte und geerdeter Metallelemente wirksam verhindern!</w:t>
      </w:r>
    </w:p>
    <w:p w14:paraId="70F6628A" w14:textId="77777777" w:rsidR="00CF5597" w:rsidRDefault="00CF5597" w:rsidP="00CF5597">
      <w:pPr>
        <w:widowControl/>
        <w:numPr>
          <w:ilvl w:val="0"/>
          <w:numId w:val="42"/>
        </w:numPr>
        <w:spacing w:after="138" w:line="268" w:lineRule="auto"/>
        <w:ind w:right="35" w:hanging="360"/>
        <w:jc w:val="both"/>
      </w:pPr>
      <w:r>
        <w:t>Direktschaltungen zwischen ankommenden und abgehenden Außenkabeln, ohne Trennüberträger, sind ausnahmslos untersagt.</w:t>
      </w:r>
    </w:p>
    <w:p w14:paraId="372F4B2F" w14:textId="77777777" w:rsidR="00CF5597" w:rsidRDefault="00CF5597" w:rsidP="00CF5597">
      <w:pPr>
        <w:widowControl/>
        <w:numPr>
          <w:ilvl w:val="0"/>
          <w:numId w:val="42"/>
        </w:numPr>
        <w:spacing w:after="139" w:line="268" w:lineRule="auto"/>
        <w:ind w:right="35" w:hanging="360"/>
        <w:jc w:val="both"/>
      </w:pPr>
      <w:r>
        <w:t>Vorsicht! Spannungsdifferenz zwischen Adern des ankommenden und des abgehenden Kabels.</w:t>
      </w:r>
    </w:p>
    <w:p w14:paraId="2C641813" w14:textId="77777777" w:rsidR="00CF5597" w:rsidRDefault="00CF5597" w:rsidP="00CF5597">
      <w:pPr>
        <w:widowControl/>
        <w:numPr>
          <w:ilvl w:val="0"/>
          <w:numId w:val="42"/>
        </w:numPr>
        <w:spacing w:after="139" w:line="268" w:lineRule="auto"/>
        <w:ind w:right="35" w:hanging="360"/>
        <w:jc w:val="both"/>
      </w:pPr>
      <w:r>
        <w:t>Beim Löten am Endverschluss des Kabelendgestelles keine geerdeten Lötkolben verwenden.</w:t>
      </w:r>
    </w:p>
    <w:p w14:paraId="16FC6E1E" w14:textId="77777777" w:rsidR="00CF5597" w:rsidRDefault="00CF5597" w:rsidP="00CF5597">
      <w:pPr>
        <w:widowControl/>
        <w:numPr>
          <w:ilvl w:val="0"/>
          <w:numId w:val="42"/>
        </w:numPr>
        <w:spacing w:after="34" w:line="359" w:lineRule="auto"/>
        <w:ind w:right="35" w:hanging="360"/>
        <w:jc w:val="both"/>
      </w:pPr>
      <w:r>
        <w:t>Bei Messungen am Kabelabschlussgestell nur schutzisolierte Messgeräte verwenden. Geräte der Schutzklasse I müssen über einen Trenntransformator betrieben werden.</w:t>
      </w:r>
    </w:p>
    <w:p w14:paraId="6D1926E0" w14:textId="77777777" w:rsidR="00CF5597" w:rsidRDefault="00CF5597" w:rsidP="00CF5597">
      <w:pPr>
        <w:widowControl/>
        <w:numPr>
          <w:ilvl w:val="0"/>
          <w:numId w:val="42"/>
        </w:numPr>
        <w:spacing w:after="136" w:line="268" w:lineRule="auto"/>
        <w:ind w:right="35" w:hanging="360"/>
        <w:jc w:val="both"/>
      </w:pPr>
      <w:r>
        <w:t>Montagearbeiten im Außenbereich möglichst nur bei trockener Witterung ausführen.</w:t>
      </w:r>
    </w:p>
    <w:p w14:paraId="78F53F21" w14:textId="77777777" w:rsidR="00CF5597" w:rsidRDefault="00CF5597" w:rsidP="00CF5597">
      <w:pPr>
        <w:widowControl/>
        <w:numPr>
          <w:ilvl w:val="0"/>
          <w:numId w:val="42"/>
        </w:numPr>
        <w:spacing w:after="139" w:line="268" w:lineRule="auto"/>
        <w:ind w:right="35" w:hanging="360"/>
        <w:jc w:val="both"/>
      </w:pPr>
      <w:r>
        <w:t>Bei feuchter Witterung geräumiges Zelt aufbauen und Arbeitsbereich wirksam trocknen.</w:t>
      </w:r>
    </w:p>
    <w:p w14:paraId="7383DA95" w14:textId="77777777" w:rsidR="00CF5597" w:rsidRDefault="00CF5597" w:rsidP="00CF5597">
      <w:pPr>
        <w:widowControl/>
        <w:numPr>
          <w:ilvl w:val="0"/>
          <w:numId w:val="42"/>
        </w:numPr>
        <w:spacing w:after="34" w:line="359" w:lineRule="auto"/>
        <w:ind w:right="35" w:hanging="360"/>
        <w:jc w:val="both"/>
      </w:pPr>
      <w:r>
        <w:t>Bei extremen Bedingungen, z.B. Sturm oder Eisregen oder anderen Bedingungen, die zu Schäden an der Hochspannungsleitung führen können, Arbeiten sofort einstellen und Baugrube sichern.</w:t>
      </w:r>
    </w:p>
    <w:p w14:paraId="2465813D" w14:textId="77777777" w:rsidR="00CF5597" w:rsidRDefault="00CF5597" w:rsidP="00CF5597">
      <w:pPr>
        <w:widowControl/>
        <w:numPr>
          <w:ilvl w:val="0"/>
          <w:numId w:val="42"/>
        </w:numPr>
        <w:spacing w:after="34" w:line="359" w:lineRule="auto"/>
        <w:ind w:right="35" w:hanging="360"/>
        <w:jc w:val="both"/>
      </w:pPr>
      <w:r>
        <w:t>Wasser aus Baugrubensohle vollständig abpumpen, Holzbohlen einlegen und isolierende Fußmatten auslegen, evtl. mehrlagig.</w:t>
      </w:r>
    </w:p>
    <w:p w14:paraId="651BC56B" w14:textId="77777777" w:rsidR="00CF5597" w:rsidRDefault="00CF5597" w:rsidP="00CF5597">
      <w:pPr>
        <w:widowControl/>
        <w:numPr>
          <w:ilvl w:val="0"/>
          <w:numId w:val="42"/>
        </w:numPr>
        <w:spacing w:after="139" w:line="268" w:lineRule="auto"/>
        <w:ind w:right="35" w:hanging="360"/>
        <w:jc w:val="both"/>
      </w:pPr>
      <w:r>
        <w:t>Isolierende Handschuhe und Stiefel (geprüft nach VDE 1000 V) benutzen!</w:t>
      </w:r>
    </w:p>
    <w:p w14:paraId="757185EA" w14:textId="77777777" w:rsidR="00CF5597" w:rsidRDefault="00CF5597" w:rsidP="00CF5597">
      <w:pPr>
        <w:widowControl/>
        <w:numPr>
          <w:ilvl w:val="0"/>
          <w:numId w:val="42"/>
        </w:numPr>
        <w:spacing w:after="35" w:line="359" w:lineRule="auto"/>
        <w:ind w:right="35" w:hanging="360"/>
        <w:jc w:val="both"/>
      </w:pPr>
      <w:r>
        <w:t>Den Aluminiummantel des Streckenkabels zu keiner Zeit elektrisch unterbrechen, insbesondere beim Öffnen von Kabelmuffen! Die Beeinflussungsspannung auf den Kabeladern erhöht sich sofort wesentlich (bis zu 20-fach), wenn der Reduktionsschutzmantel unwirksam wird - Gefahr für Technik und Leben!</w:t>
      </w:r>
    </w:p>
    <w:p w14:paraId="1F2B5F5D" w14:textId="77777777" w:rsidR="00CF5597" w:rsidRDefault="00CF5597" w:rsidP="00CF5597">
      <w:pPr>
        <w:widowControl/>
        <w:numPr>
          <w:ilvl w:val="0"/>
          <w:numId w:val="42"/>
        </w:numPr>
        <w:spacing w:after="34" w:line="359" w:lineRule="auto"/>
        <w:ind w:right="35" w:hanging="360"/>
        <w:jc w:val="both"/>
      </w:pPr>
      <w:r>
        <w:t xml:space="preserve">Den metallischen Kabelmantel und die Mantelverbindungsleitung, während der </w:t>
      </w:r>
      <w:proofErr w:type="spellStart"/>
      <w:r>
        <w:t>Spleißarbeiten</w:t>
      </w:r>
      <w:proofErr w:type="spellEnd"/>
      <w:r>
        <w:t xml:space="preserve"> isolierend abdecken, um unbeabsichtigtes Berühren zu verhindern.</w:t>
      </w:r>
    </w:p>
    <w:p w14:paraId="5DF64847" w14:textId="77777777" w:rsidR="00CF5597" w:rsidRDefault="00CF5597" w:rsidP="00CF5597">
      <w:pPr>
        <w:widowControl/>
        <w:numPr>
          <w:ilvl w:val="0"/>
          <w:numId w:val="42"/>
        </w:numPr>
        <w:spacing w:after="34" w:line="359" w:lineRule="auto"/>
        <w:ind w:right="35" w:hanging="360"/>
        <w:jc w:val="both"/>
      </w:pPr>
      <w:r>
        <w:lastRenderedPageBreak/>
        <w:t>Bei Kabelschäden keine abweichenden Kabeltypen einbauen, auch wenn es sich nur um kurze Längen handelt! Bei Kabelunterbrechung (z.B. durch Baggerarbeiten) besteht Gefahr, weil die Beeinflussungsspannung nicht abschaltbar ist. Der Monteur (nur erfahrenes Personal) muss bei Einhaltung aller Körperschutzmaßnahmen zuerst die getrennten Kabelmäntel verbinden. Dabei dürfen nie die Metallenden beider Kabelenden gleichzeitig berührt werden. Es können Lichtbögen auftreten – daher besondere Vorsicht und Schutzbrille tragen!</w:t>
      </w:r>
    </w:p>
    <w:p w14:paraId="4C3FAF4C" w14:textId="77777777" w:rsidR="00CF5597" w:rsidRDefault="00CF5597" w:rsidP="00CF5597">
      <w:pPr>
        <w:widowControl/>
        <w:numPr>
          <w:ilvl w:val="0"/>
          <w:numId w:val="42"/>
        </w:numPr>
        <w:spacing w:after="121" w:line="359" w:lineRule="auto"/>
        <w:ind w:right="35" w:hanging="360"/>
        <w:jc w:val="both"/>
      </w:pPr>
      <w:r>
        <w:t>Die Dienstvorschrift Leitung und Kabel (</w:t>
      </w:r>
      <w:proofErr w:type="spellStart"/>
      <w:r>
        <w:t>Dlk</w:t>
      </w:r>
      <w:proofErr w:type="spellEnd"/>
      <w:r>
        <w:t>-Vorschriften) (</w:t>
      </w:r>
      <w:proofErr w:type="spellStart"/>
      <w:r>
        <w:t>Dlk</w:t>
      </w:r>
      <w:proofErr w:type="spellEnd"/>
      <w:r>
        <w:t xml:space="preserve"> 1.010.001 t „Schutzmaßnahmen bei Arbeiten an starkstrombeeinflussten Fernmelde- und Signalkabelanlagen – Montageanweisung“ und die </w:t>
      </w:r>
      <w:proofErr w:type="spellStart"/>
      <w:r>
        <w:t>Dlk</w:t>
      </w:r>
      <w:proofErr w:type="spellEnd"/>
      <w:r>
        <w:t xml:space="preserve"> 1.010.025 t „Montageanweisung für Streckenfernmeldekabel mit AL-Mantel), sowie die DIN VDE 0100- Vorschriften, speziell DIN 0100-410 Anhang C 1 („Nicht leitende Umgebung“) sind einzuhalten.</w:t>
      </w:r>
    </w:p>
    <w:p w14:paraId="4234D8D7" w14:textId="77777777" w:rsidR="00CF5597" w:rsidRDefault="00CF5597" w:rsidP="00CF5597">
      <w:pPr>
        <w:spacing w:line="259" w:lineRule="auto"/>
        <w:jc w:val="right"/>
        <w:sectPr w:rsidR="00CF5597" w:rsidSect="005C6C50">
          <w:headerReference w:type="even" r:id="rId38"/>
          <w:headerReference w:type="default" r:id="rId39"/>
          <w:footerReference w:type="even" r:id="rId40"/>
          <w:footerReference w:type="default" r:id="rId41"/>
          <w:footerReference w:type="first" r:id="rId42"/>
          <w:endnotePr>
            <w:numFmt w:val="decimal"/>
          </w:endnotePr>
          <w:pgSz w:w="11905" w:h="16837"/>
          <w:pgMar w:top="993" w:right="1440" w:bottom="993" w:left="1440" w:header="567" w:footer="561" w:gutter="0"/>
          <w:pgNumType w:start="1"/>
          <w:cols w:space="720"/>
          <w:formProt w:val="0"/>
          <w:noEndnote/>
        </w:sectPr>
      </w:pPr>
    </w:p>
    <w:p w14:paraId="05CFB24B" w14:textId="44B9B984" w:rsidR="009040E4" w:rsidRDefault="009040E4" w:rsidP="009040E4">
      <w:pPr>
        <w:widowControl/>
        <w:ind w:left="709"/>
        <w:jc w:val="both"/>
        <w:rPr>
          <w:rFonts w:cs="Arial"/>
          <w:noProof/>
          <w:sz w:val="24"/>
          <w:szCs w:val="24"/>
        </w:rPr>
      </w:pPr>
    </w:p>
    <w:sectPr w:rsidR="009040E4" w:rsidSect="001F3E32">
      <w:headerReference w:type="default" r:id="rId43"/>
      <w:footerReference w:type="default" r:id="rId44"/>
      <w:endnotePr>
        <w:numFmt w:val="decimal"/>
      </w:endnotePr>
      <w:pgSz w:w="11905" w:h="16837"/>
      <w:pgMar w:top="993" w:right="1440" w:bottom="993" w:left="1440" w:header="567" w:footer="561" w:gutter="0"/>
      <w:pgNumType w:start="1"/>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7F957" w14:textId="77777777" w:rsidR="00734C2C" w:rsidRDefault="00734C2C">
      <w:r>
        <w:separator/>
      </w:r>
    </w:p>
  </w:endnote>
  <w:endnote w:type="continuationSeparator" w:id="0">
    <w:p w14:paraId="0649C73D" w14:textId="77777777" w:rsidR="00734C2C" w:rsidRDefault="0073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679C7" w14:textId="77777777" w:rsidR="00CF5597" w:rsidRDefault="00CF5597">
    <w:pPr>
      <w:framePr w:wrap="around" w:vAnchor="text" w:hAnchor="margin" w:xAlign="center" w:y="1"/>
    </w:pPr>
    <w:r>
      <w:fldChar w:fldCharType="begin"/>
    </w:r>
    <w:r>
      <w:instrText xml:space="preserve">PAGE  </w:instrText>
    </w:r>
    <w:r>
      <w:fldChar w:fldCharType="separate"/>
    </w:r>
    <w:r>
      <w:rPr>
        <w:noProof/>
      </w:rPr>
      <w:t>30</w:t>
    </w:r>
    <w:r>
      <w:fldChar w:fldCharType="end"/>
    </w:r>
  </w:p>
  <w:p w14:paraId="23EAA7BA" w14:textId="77777777" w:rsidR="00CF5597" w:rsidRDefault="00CF559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870D2" w14:textId="5A2B3E2F" w:rsidR="00CF5597" w:rsidRPr="003C2189" w:rsidRDefault="00CF5597" w:rsidP="003C2189">
    <w:pPr>
      <w:pStyle w:val="Fuzeile"/>
      <w:jc w:val="right"/>
    </w:pPr>
    <w:r>
      <w:t xml:space="preserve">Seite </w:t>
    </w:r>
    <w:r>
      <w:fldChar w:fldCharType="begin"/>
    </w:r>
    <w:r>
      <w:instrText xml:space="preserve"> PAGE   \* MERGEFORMAT </w:instrText>
    </w:r>
    <w:r>
      <w:fldChar w:fldCharType="separate"/>
    </w:r>
    <w:r>
      <w:rPr>
        <w:noProof/>
      </w:rPr>
      <w:t>1</w:t>
    </w:r>
    <w:r>
      <w:fldChar w:fldCharType="end"/>
    </w:r>
    <w:r>
      <w:t xml:space="preserve"> von </w:t>
    </w:r>
    <w:fldSimple w:instr=" SECTIONPAGES   \* MERGEFORMAT ">
      <w:r w:rsidR="006961ED">
        <w:rPr>
          <w:noProof/>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23EF" w14:textId="77777777" w:rsidR="006961ED" w:rsidRDefault="006961E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7CA0" w14:textId="77777777" w:rsidR="00CF5597" w:rsidRDefault="00CF5597">
    <w:pPr>
      <w:spacing w:line="259" w:lineRule="auto"/>
      <w:jc w:val="right"/>
    </w:pPr>
    <w:r>
      <w:fldChar w:fldCharType="begin"/>
    </w:r>
    <w:r>
      <w:instrText xml:space="preserve"> PAGE   \* MERGEFORMAT </w:instrText>
    </w:r>
    <w:r>
      <w:fldChar w:fldCharType="separate"/>
    </w:r>
    <w:r>
      <w:t>2</w:t>
    </w:r>
    <w:r>
      <w:fldChar w:fldCharType="end"/>
    </w:r>
    <w:r>
      <w:t xml:space="preserve"> /</w:t>
    </w:r>
    <w:fldSimple w:instr=" NUMPAGES   \* MERGEFORMAT ">
      <w:r>
        <w:t>20</w:t>
      </w:r>
    </w:fldSimple>
    <w:r>
      <w:t xml:space="preserve"> </w:t>
    </w:r>
  </w:p>
  <w:p w14:paraId="43E9CB35" w14:textId="77777777" w:rsidR="00CF5597" w:rsidRDefault="00CF5597">
    <w:pPr>
      <w:spacing w:line="239" w:lineRule="auto"/>
      <w:jc w:val="right"/>
    </w:pPr>
    <w:r>
      <w:t xml:space="preserve">  </w:t>
    </w:r>
  </w:p>
  <w:p w14:paraId="7B259C39" w14:textId="77777777" w:rsidR="00CF5597" w:rsidRDefault="00CF559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9CB41" w14:textId="1181968F" w:rsidR="00CF5597" w:rsidRPr="003C2189" w:rsidRDefault="00CF5597" w:rsidP="005C6C50">
    <w:pPr>
      <w:pStyle w:val="Fuzeile"/>
      <w:jc w:val="right"/>
    </w:pPr>
    <w:r>
      <w:t xml:space="preserve">Seite </w:t>
    </w:r>
    <w:r>
      <w:fldChar w:fldCharType="begin"/>
    </w:r>
    <w:r>
      <w:instrText xml:space="preserve"> PAGE   \* MERGEFORMAT </w:instrText>
    </w:r>
    <w:r>
      <w:fldChar w:fldCharType="separate"/>
    </w:r>
    <w:r>
      <w:t>24</w:t>
    </w:r>
    <w:r>
      <w:fldChar w:fldCharType="end"/>
    </w:r>
    <w:r>
      <w:t xml:space="preserve"> von </w:t>
    </w:r>
    <w:fldSimple w:instr=" SECTIONPAGES   \* MERGEFORMAT ">
      <w:r w:rsidR="006961ED">
        <w:rPr>
          <w:noProof/>
        </w:rPr>
        <w:t>18</w:t>
      </w:r>
    </w:fldSimple>
  </w:p>
  <w:p w14:paraId="21B77F37" w14:textId="77777777" w:rsidR="00CF5597" w:rsidRDefault="00CF559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F658" w14:textId="77777777" w:rsidR="00CF5597" w:rsidRPr="003C2189" w:rsidRDefault="00CF5597" w:rsidP="00BF1F76">
    <w:pPr>
      <w:pStyle w:val="Fuzeile"/>
      <w:jc w:val="right"/>
    </w:pPr>
    <w:r>
      <w:t xml:space="preserve">Seite </w:t>
    </w:r>
    <w:r>
      <w:fldChar w:fldCharType="begin"/>
    </w:r>
    <w:r>
      <w:instrText xml:space="preserve"> PAGE   \* MERGEFORMAT </w:instrText>
    </w:r>
    <w:r>
      <w:fldChar w:fldCharType="separate"/>
    </w:r>
    <w:r>
      <w:t>25</w:t>
    </w:r>
    <w:r>
      <w:fldChar w:fldCharType="end"/>
    </w:r>
    <w:r>
      <w:t xml:space="preserve"> von </w:t>
    </w:r>
    <w:fldSimple w:instr=" SECTIONPAGES   \* MERGEFORMAT ">
      <w:r>
        <w:rPr>
          <w:noProof/>
        </w:rPr>
        <w:t>18</w:t>
      </w:r>
    </w:fldSimple>
  </w:p>
  <w:p w14:paraId="5C59640F" w14:textId="77777777" w:rsidR="00CF5597" w:rsidRDefault="00CF5597">
    <w:pPr>
      <w:pStyle w:val="Fuzeile"/>
    </w:pPr>
  </w:p>
  <w:p w14:paraId="6C608856" w14:textId="77777777" w:rsidR="00CF5597" w:rsidRDefault="00CF5597">
    <w:pPr>
      <w:spacing w:after="160" w:line="259" w:lineRule="auto"/>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A865" w14:textId="6BAFBFAC" w:rsidR="001967C5" w:rsidRDefault="001967C5">
    <w:pPr>
      <w:pStyle w:val="Fuzeile"/>
      <w:jc w:val="right"/>
    </w:pPr>
    <w:r>
      <w:t xml:space="preserve">Seite </w:t>
    </w:r>
    <w:r>
      <w:fldChar w:fldCharType="begin"/>
    </w:r>
    <w:r>
      <w:instrText xml:space="preserve"> PAGE   \* MERGEFORMAT </w:instrText>
    </w:r>
    <w:r>
      <w:fldChar w:fldCharType="separate"/>
    </w:r>
    <w:r>
      <w:rPr>
        <w:noProof/>
      </w:rPr>
      <w:t>1</w:t>
    </w:r>
    <w:r>
      <w:fldChar w:fldCharType="end"/>
    </w:r>
    <w:r>
      <w:t xml:space="preserve"> von </w:t>
    </w:r>
    <w:fldSimple w:instr=" SECTIONPAGES   \* MERGEFORMAT ">
      <w:r w:rsidR="006961ED">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166CD" w14:textId="77777777" w:rsidR="00734C2C" w:rsidRDefault="00734C2C">
      <w:r>
        <w:separator/>
      </w:r>
    </w:p>
  </w:footnote>
  <w:footnote w:type="continuationSeparator" w:id="0">
    <w:p w14:paraId="0FD8CEBD" w14:textId="77777777" w:rsidR="00734C2C" w:rsidRDefault="00734C2C">
      <w:r>
        <w:continuationSeparator/>
      </w:r>
    </w:p>
  </w:footnote>
  <w:footnote w:id="1">
    <w:p w14:paraId="466F9B9B" w14:textId="77777777" w:rsidR="00CF5597" w:rsidRDefault="00CF5597" w:rsidP="00CF5597">
      <w:pPr>
        <w:pStyle w:val="footnotedescription"/>
      </w:pPr>
      <w:r>
        <w:rPr>
          <w:rStyle w:val="footnotemark"/>
        </w:rPr>
        <w:footnoteRef/>
      </w:r>
      <w:r>
        <w:t xml:space="preserve"> Es gelten die Vorgaben der DIN 18299, sowie die ergänzenden Hinweise der DIN 18300 und der DIN 18322. Bei Widersprüchen gehen die Regelungen der KSA vor.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EF581" w14:textId="77777777" w:rsidR="006961ED" w:rsidRDefault="006961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FA6F5" w14:textId="237DE7A8" w:rsidR="00CF5597" w:rsidRPr="00A923F9" w:rsidRDefault="006961ED" w:rsidP="003C2189">
    <w:pPr>
      <w:pStyle w:val="Kopfzeile"/>
      <w:rPr>
        <w:rFonts w:cs="Arial"/>
        <w:sz w:val="20"/>
      </w:rPr>
    </w:pPr>
    <w:r w:rsidRPr="006961ED">
      <w:rPr>
        <w:rFonts w:cs="Arial"/>
        <w:sz w:val="20"/>
      </w:rPr>
      <w:t xml:space="preserve">1110 </w:t>
    </w:r>
    <w:r>
      <w:rPr>
        <w:rFonts w:cs="Arial"/>
        <w:sz w:val="20"/>
      </w:rPr>
      <w:t xml:space="preserve">- </w:t>
    </w:r>
    <w:r w:rsidRPr="006961ED">
      <w:rPr>
        <w:rFonts w:cs="Arial"/>
        <w:sz w:val="20"/>
      </w:rPr>
      <w:t>Merkblatt Arbeitsschutz und Kabelschutzanweisung</w:t>
    </w:r>
    <w:r>
      <w:rPr>
        <w:rFonts w:cs="Arial"/>
        <w:sz w:val="20"/>
      </w:rPr>
      <w:t xml:space="preserve"> </w:t>
    </w:r>
    <w:r w:rsidR="00CF5597" w:rsidRPr="00A923F9">
      <w:rPr>
        <w:vanish/>
        <w:color w:val="FF0000"/>
        <w:sz w:val="20"/>
      </w:rPr>
      <w:t>EU und National</w:t>
    </w:r>
    <w:r w:rsidR="00CF5597" w:rsidRPr="00A923F9">
      <w:rPr>
        <w:rFonts w:cs="Arial"/>
        <w:sz w:val="20"/>
      </w:rPr>
      <w:t xml:space="preserve"> - Vers. (0</w:t>
    </w:r>
    <w:r w:rsidR="00F6173D">
      <w:rPr>
        <w:rFonts w:cs="Arial"/>
        <w:sz w:val="20"/>
      </w:rPr>
      <w:t>8</w:t>
    </w:r>
    <w:r w:rsidR="00CF5597" w:rsidRPr="00A923F9">
      <w:rPr>
        <w:rFonts w:cs="Arial"/>
        <w:sz w:val="20"/>
      </w:rPr>
      <w:t>/2</w:t>
    </w:r>
    <w:r w:rsidR="00F6173D">
      <w:rPr>
        <w:rFonts w:cs="Arial"/>
        <w:sz w:val="20"/>
      </w:rPr>
      <w:t>3</w:t>
    </w:r>
    <w:r w:rsidR="00CF5597" w:rsidRPr="00A923F9">
      <w:rPr>
        <w:rFonts w:cs="Arial"/>
        <w:sz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E96C0" w14:textId="77777777" w:rsidR="006961ED" w:rsidRDefault="006961E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1" w:tblpY="713"/>
      <w:tblOverlap w:val="never"/>
      <w:tblW w:w="9064" w:type="dxa"/>
      <w:tblInd w:w="0" w:type="dxa"/>
      <w:tblCellMar>
        <w:top w:w="35" w:type="dxa"/>
        <w:left w:w="110" w:type="dxa"/>
        <w:right w:w="56" w:type="dxa"/>
      </w:tblCellMar>
      <w:tblLook w:val="04A0" w:firstRow="1" w:lastRow="0" w:firstColumn="1" w:lastColumn="0" w:noHBand="0" w:noVBand="1"/>
    </w:tblPr>
    <w:tblGrid>
      <w:gridCol w:w="2677"/>
      <w:gridCol w:w="3840"/>
      <w:gridCol w:w="2547"/>
    </w:tblGrid>
    <w:tr w:rsidR="00CF5597" w14:paraId="09900387" w14:textId="77777777">
      <w:trPr>
        <w:trHeight w:val="715"/>
      </w:trPr>
      <w:tc>
        <w:tcPr>
          <w:tcW w:w="2677" w:type="dxa"/>
          <w:tcBorders>
            <w:top w:val="single" w:sz="4" w:space="0" w:color="000000"/>
            <w:left w:val="single" w:sz="4" w:space="0" w:color="000000"/>
            <w:bottom w:val="single" w:sz="4" w:space="0" w:color="000000"/>
            <w:right w:val="single" w:sz="4" w:space="0" w:color="000000"/>
          </w:tcBorders>
        </w:tcPr>
        <w:p w14:paraId="5B2BFBC0" w14:textId="77777777" w:rsidR="00CF5597" w:rsidRDefault="00CF5597">
          <w:pPr>
            <w:spacing w:after="29" w:line="259" w:lineRule="auto"/>
          </w:pPr>
          <w:r>
            <w:rPr>
              <w:sz w:val="16"/>
            </w:rPr>
            <w:t xml:space="preserve">Die Autobahn GmbH des Bundes </w:t>
          </w:r>
        </w:p>
        <w:p w14:paraId="4165E238" w14:textId="77777777" w:rsidR="00CF5597" w:rsidRDefault="00CF5597">
          <w:pPr>
            <w:spacing w:line="259" w:lineRule="auto"/>
          </w:pPr>
          <w:r>
            <w:rPr>
              <w:sz w:val="16"/>
            </w:rPr>
            <w:t xml:space="preserve">Heidestraße 15                        </w:t>
          </w:r>
          <w:r>
            <w:rPr>
              <w:color w:val="1F497D"/>
            </w:rPr>
            <w:t xml:space="preserve"> </w:t>
          </w:r>
          <w:r>
            <w:rPr>
              <w:sz w:val="16"/>
            </w:rPr>
            <w:t xml:space="preserve">10557 Berlin </w:t>
          </w:r>
        </w:p>
      </w:tc>
      <w:tc>
        <w:tcPr>
          <w:tcW w:w="3840" w:type="dxa"/>
          <w:tcBorders>
            <w:top w:val="single" w:sz="4" w:space="0" w:color="000000"/>
            <w:left w:val="single" w:sz="4" w:space="0" w:color="000000"/>
            <w:bottom w:val="single" w:sz="4" w:space="0" w:color="000000"/>
            <w:right w:val="single" w:sz="4" w:space="0" w:color="000000"/>
          </w:tcBorders>
          <w:vAlign w:val="center"/>
        </w:tcPr>
        <w:p w14:paraId="7CA466A4" w14:textId="77777777" w:rsidR="00CF5597" w:rsidRDefault="00CF5597">
          <w:pPr>
            <w:spacing w:line="259" w:lineRule="auto"/>
            <w:ind w:right="53"/>
            <w:jc w:val="center"/>
          </w:pPr>
          <w:r>
            <w:rPr>
              <w:b/>
            </w:rPr>
            <w:t xml:space="preserve">Kabelschutzanweisung </w:t>
          </w:r>
        </w:p>
      </w:tc>
      <w:tc>
        <w:tcPr>
          <w:tcW w:w="2547" w:type="dxa"/>
          <w:tcBorders>
            <w:top w:val="single" w:sz="4" w:space="0" w:color="000000"/>
            <w:left w:val="single" w:sz="4" w:space="0" w:color="000000"/>
            <w:bottom w:val="single" w:sz="4" w:space="0" w:color="000000"/>
            <w:right w:val="single" w:sz="4" w:space="0" w:color="000000"/>
          </w:tcBorders>
        </w:tcPr>
        <w:p w14:paraId="4A029BC9" w14:textId="77777777" w:rsidR="00CF5597" w:rsidRDefault="00CF5597">
          <w:pPr>
            <w:spacing w:line="259" w:lineRule="auto"/>
            <w:ind w:right="14"/>
            <w:jc w:val="right"/>
          </w:pPr>
          <w:r>
            <w:rPr>
              <w:sz w:val="16"/>
            </w:rPr>
            <w:t xml:space="preserve"> </w:t>
          </w:r>
        </w:p>
        <w:p w14:paraId="611F51BF" w14:textId="77777777" w:rsidR="00CF5597" w:rsidRDefault="00CF5597">
          <w:pPr>
            <w:spacing w:line="259" w:lineRule="auto"/>
            <w:ind w:left="1150" w:right="48"/>
            <w:jc w:val="right"/>
          </w:pPr>
          <w:r>
            <w:rPr>
              <w:sz w:val="16"/>
            </w:rPr>
            <w:t xml:space="preserve">Version 1.0 Stand: 24.02.2023 </w:t>
          </w:r>
        </w:p>
      </w:tc>
    </w:tr>
  </w:tbl>
  <w:p w14:paraId="74E3FE2C" w14:textId="77777777" w:rsidR="00CF5597" w:rsidRDefault="00CF5597">
    <w:pPr>
      <w:spacing w:line="259" w:lineRule="auto"/>
    </w:pPr>
    <w:r>
      <w:t xml:space="preserve"> </w:t>
    </w:r>
  </w:p>
  <w:p w14:paraId="699ADDA9" w14:textId="77777777" w:rsidR="00CF5597" w:rsidRDefault="00CF5597"/>
  <w:p w14:paraId="75368A03" w14:textId="77777777" w:rsidR="00CF5597" w:rsidRDefault="00CF559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13" w:tblpY="713"/>
      <w:tblOverlap w:val="never"/>
      <w:tblW w:w="89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5" w:type="dxa"/>
        <w:left w:w="110" w:type="dxa"/>
        <w:right w:w="56" w:type="dxa"/>
      </w:tblCellMar>
      <w:tblLook w:val="04A0" w:firstRow="1" w:lastRow="0" w:firstColumn="1" w:lastColumn="0" w:noHBand="0" w:noVBand="1"/>
    </w:tblPr>
    <w:tblGrid>
      <w:gridCol w:w="2689"/>
      <w:gridCol w:w="3691"/>
      <w:gridCol w:w="2547"/>
    </w:tblGrid>
    <w:tr w:rsidR="00CF5597" w14:paraId="0DE03B19" w14:textId="77777777" w:rsidTr="00EA3686">
      <w:trPr>
        <w:trHeight w:val="715"/>
      </w:trPr>
      <w:tc>
        <w:tcPr>
          <w:tcW w:w="2689" w:type="dxa"/>
        </w:tcPr>
        <w:p w14:paraId="2E42E145" w14:textId="77777777" w:rsidR="00CF5597" w:rsidRDefault="00CF5597" w:rsidP="002628B6">
          <w:pPr>
            <w:spacing w:after="29" w:line="259" w:lineRule="auto"/>
          </w:pPr>
          <w:r>
            <w:rPr>
              <w:sz w:val="16"/>
            </w:rPr>
            <w:t>Die Autobahn GmbH des Bundes</w:t>
          </w:r>
        </w:p>
        <w:p w14:paraId="56C8E00B" w14:textId="77777777" w:rsidR="00CF5597" w:rsidRDefault="00CF5597" w:rsidP="002628B6">
          <w:pPr>
            <w:spacing w:line="259" w:lineRule="auto"/>
            <w:rPr>
              <w:color w:val="1F497D"/>
            </w:rPr>
          </w:pPr>
          <w:r>
            <w:rPr>
              <w:sz w:val="16"/>
            </w:rPr>
            <w:t>Heidestraße 15</w:t>
          </w:r>
        </w:p>
        <w:p w14:paraId="7347E6E0" w14:textId="77777777" w:rsidR="00CF5597" w:rsidRDefault="00CF5597" w:rsidP="002628B6">
          <w:pPr>
            <w:spacing w:line="259" w:lineRule="auto"/>
          </w:pPr>
          <w:r>
            <w:rPr>
              <w:sz w:val="16"/>
            </w:rPr>
            <w:t xml:space="preserve">10557 Berlin </w:t>
          </w:r>
        </w:p>
      </w:tc>
      <w:tc>
        <w:tcPr>
          <w:tcW w:w="3691" w:type="dxa"/>
          <w:vAlign w:val="center"/>
        </w:tcPr>
        <w:p w14:paraId="28711A42" w14:textId="77777777" w:rsidR="00CF5597" w:rsidRDefault="00CF5597" w:rsidP="002628B6">
          <w:pPr>
            <w:spacing w:line="259" w:lineRule="auto"/>
            <w:ind w:right="53"/>
            <w:jc w:val="center"/>
          </w:pPr>
          <w:r>
            <w:rPr>
              <w:b/>
            </w:rPr>
            <w:t xml:space="preserve">Kabelschutzanweisung </w:t>
          </w:r>
        </w:p>
      </w:tc>
      <w:tc>
        <w:tcPr>
          <w:tcW w:w="2547" w:type="dxa"/>
        </w:tcPr>
        <w:p w14:paraId="16092B9F" w14:textId="77777777" w:rsidR="00CF5597" w:rsidRDefault="00CF5597" w:rsidP="002628B6">
          <w:pPr>
            <w:spacing w:line="259" w:lineRule="auto"/>
            <w:ind w:right="14"/>
            <w:jc w:val="right"/>
          </w:pPr>
          <w:r>
            <w:rPr>
              <w:sz w:val="16"/>
            </w:rPr>
            <w:t xml:space="preserve"> </w:t>
          </w:r>
        </w:p>
        <w:p w14:paraId="78DB3DD6" w14:textId="77777777" w:rsidR="00CF5597" w:rsidRDefault="00CF5597" w:rsidP="002628B6">
          <w:pPr>
            <w:spacing w:line="259" w:lineRule="auto"/>
            <w:ind w:left="1150" w:right="48"/>
            <w:jc w:val="right"/>
          </w:pPr>
          <w:r>
            <w:rPr>
              <w:sz w:val="16"/>
            </w:rPr>
            <w:t xml:space="preserve">Version 1.0 Stand: 24.02.2023 </w:t>
          </w:r>
        </w:p>
      </w:tc>
    </w:tr>
  </w:tbl>
  <w:p w14:paraId="6E47E766" w14:textId="77777777" w:rsidR="00CF5597" w:rsidRDefault="00CF5597" w:rsidP="00A1738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D472" w14:textId="77777777" w:rsidR="00CB1EB3" w:rsidRDefault="00CB1EB3">
    <w:pPr>
      <w:pStyle w:val="Kopfzeile"/>
      <w:rPr>
        <w:rFonts w:cs="Arial"/>
        <w:sz w:val="20"/>
      </w:rPr>
    </w:pPr>
    <w:r>
      <w:rPr>
        <w:rFonts w:cs="Arial"/>
        <w:sz w:val="20"/>
      </w:rPr>
      <w:t xml:space="preserve">1110 - AUTOBAHN - </w:t>
    </w:r>
    <w:r>
      <w:t>Merkblatt mit verbindlichen Hinweisen zum Arbeitsschutz</w:t>
    </w:r>
    <w:r>
      <w:rPr>
        <w:vanish/>
        <w:color w:val="FF0000"/>
      </w:rPr>
      <w:t xml:space="preserve"> EU und National</w:t>
    </w:r>
    <w:r>
      <w:rPr>
        <w:rFonts w:cs="Arial"/>
        <w:sz w:val="20"/>
      </w:rPr>
      <w:t xml:space="preserve"> - Vers. (07/22)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60B0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D436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3C73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DA76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29A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60F2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A687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54DA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D6F3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B8AD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D174D"/>
    <w:multiLevelType w:val="hybridMultilevel"/>
    <w:tmpl w:val="2D80E3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7E062B"/>
    <w:multiLevelType w:val="hybridMultilevel"/>
    <w:tmpl w:val="C3D2DE84"/>
    <w:lvl w:ilvl="0" w:tplc="C3AAFFA0">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06B0221"/>
    <w:multiLevelType w:val="hybridMultilevel"/>
    <w:tmpl w:val="4E1C02EA"/>
    <w:lvl w:ilvl="0" w:tplc="0407000B">
      <w:start w:val="1"/>
      <w:numFmt w:val="bullet"/>
      <w:lvlText w:val=""/>
      <w:lvlJc w:val="left"/>
      <w:pPr>
        <w:tabs>
          <w:tab w:val="num" w:pos="360"/>
        </w:tabs>
        <w:ind w:left="360" w:hanging="360"/>
      </w:pPr>
      <w:rPr>
        <w:rFonts w:ascii="Wingdings" w:hAnsi="Wingdings" w:hint="default"/>
        <w:color w:val="auto"/>
        <w:sz w:val="24"/>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9E3D02"/>
    <w:multiLevelType w:val="hybridMultilevel"/>
    <w:tmpl w:val="64B84DCC"/>
    <w:lvl w:ilvl="0" w:tplc="C1DA6C58">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CC26ED"/>
    <w:multiLevelType w:val="hybridMultilevel"/>
    <w:tmpl w:val="133C66DA"/>
    <w:lvl w:ilvl="0" w:tplc="04070005">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12F20C8A"/>
    <w:multiLevelType w:val="hybridMultilevel"/>
    <w:tmpl w:val="9C724DFA"/>
    <w:lvl w:ilvl="0" w:tplc="DBFAB55C">
      <w:start w:val="1"/>
      <w:numFmt w:val="bullet"/>
      <w:lvlText w:val=""/>
      <w:lvlJc w:val="left"/>
      <w:pPr>
        <w:tabs>
          <w:tab w:val="num" w:pos="360"/>
        </w:tabs>
        <w:ind w:left="360" w:hanging="360"/>
      </w:pPr>
      <w:rPr>
        <w:rFonts w:ascii="Wingdings" w:hAnsi="Wingdings" w:hint="default"/>
        <w:color w:val="auto"/>
        <w:sz w:val="24"/>
      </w:rPr>
    </w:lvl>
    <w:lvl w:ilvl="1" w:tplc="0407000B">
      <w:start w:val="1"/>
      <w:numFmt w:val="bullet"/>
      <w:lvlText w:val=""/>
      <w:lvlJc w:val="left"/>
      <w:pPr>
        <w:tabs>
          <w:tab w:val="num" w:pos="1440"/>
        </w:tabs>
        <w:ind w:left="1440" w:hanging="360"/>
      </w:pPr>
      <w:rPr>
        <w:rFonts w:ascii="Wingdings" w:hAnsi="Wingdings" w:hint="default"/>
        <w:color w:val="auto"/>
        <w:sz w:val="24"/>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13956C52"/>
    <w:multiLevelType w:val="hybridMultilevel"/>
    <w:tmpl w:val="9D345F5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1B3C77B6"/>
    <w:multiLevelType w:val="hybridMultilevel"/>
    <w:tmpl w:val="892A9EC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8" w15:restartNumberingAfterBreak="0">
    <w:nsid w:val="21031BB0"/>
    <w:multiLevelType w:val="hybridMultilevel"/>
    <w:tmpl w:val="B942B556"/>
    <w:lvl w:ilvl="0" w:tplc="1C8A1F46">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A4C578">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A0E114C">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1FAFB92">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2E0E74">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E250F6">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5B8997C">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04C02A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91CA080">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6E12CCB"/>
    <w:multiLevelType w:val="hybridMultilevel"/>
    <w:tmpl w:val="562EA106"/>
    <w:lvl w:ilvl="0" w:tplc="04070009">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0" w15:restartNumberingAfterBreak="0">
    <w:nsid w:val="275F2872"/>
    <w:multiLevelType w:val="hybridMultilevel"/>
    <w:tmpl w:val="B0AAFDF2"/>
    <w:lvl w:ilvl="0" w:tplc="BF300DE0">
      <w:start w:val="1"/>
      <w:numFmt w:val="decimalZero"/>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E2DD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894236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3C2442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5646B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62C16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680DA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946E0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E52BA1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8602A98"/>
    <w:multiLevelType w:val="hybridMultilevel"/>
    <w:tmpl w:val="7488F198"/>
    <w:lvl w:ilvl="0" w:tplc="04070001">
      <w:start w:val="1"/>
      <w:numFmt w:val="bullet"/>
      <w:lvlText w:val=""/>
      <w:lvlJc w:val="left"/>
      <w:pPr>
        <w:tabs>
          <w:tab w:val="num" w:pos="720"/>
        </w:tabs>
        <w:ind w:left="720" w:hanging="360"/>
      </w:pPr>
      <w:rPr>
        <w:rFonts w:ascii="Symbol" w:hAnsi="Symbol"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2" w15:restartNumberingAfterBreak="0">
    <w:nsid w:val="2F05131C"/>
    <w:multiLevelType w:val="hybridMultilevel"/>
    <w:tmpl w:val="DBCA84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1C2EBE"/>
    <w:multiLevelType w:val="hybridMultilevel"/>
    <w:tmpl w:val="F11451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0364A0"/>
    <w:multiLevelType w:val="hybridMultilevel"/>
    <w:tmpl w:val="2D82539E"/>
    <w:lvl w:ilvl="0" w:tplc="47EEFBA2">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6D629F0">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44F938">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C602EC">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B85BBA">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5E7580">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462DB0C">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41A23FC">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556ACB2">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9EC56BB"/>
    <w:multiLevelType w:val="hybridMultilevel"/>
    <w:tmpl w:val="F3CED072"/>
    <w:lvl w:ilvl="0" w:tplc="DBFAB55C">
      <w:start w:val="1"/>
      <w:numFmt w:val="bullet"/>
      <w:lvlText w:val=""/>
      <w:lvlJc w:val="left"/>
      <w:pPr>
        <w:tabs>
          <w:tab w:val="num" w:pos="720"/>
        </w:tabs>
        <w:ind w:left="720" w:hanging="360"/>
      </w:pPr>
      <w:rPr>
        <w:rFonts w:ascii="Wingdings" w:hAnsi="Wingdings"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6" w15:restartNumberingAfterBreak="0">
    <w:nsid w:val="3A8B368E"/>
    <w:multiLevelType w:val="hybridMultilevel"/>
    <w:tmpl w:val="4B8EF142"/>
    <w:lvl w:ilvl="0" w:tplc="30883192">
      <w:start w:val="1"/>
      <w:numFmt w:val="decimal"/>
      <w:lvlText w:val="%1."/>
      <w:lvlJc w:val="left"/>
      <w:pPr>
        <w:ind w:left="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14C05E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08CB2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AC381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1221CB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ACFA8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3625C3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0F2172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78752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E38246E"/>
    <w:multiLevelType w:val="hybridMultilevel"/>
    <w:tmpl w:val="93EE7C4C"/>
    <w:lvl w:ilvl="0" w:tplc="04070009">
      <w:start w:val="1"/>
      <w:numFmt w:val="bullet"/>
      <w:lvlText w:val=""/>
      <w:lvlJc w:val="left"/>
      <w:pPr>
        <w:tabs>
          <w:tab w:val="num" w:pos="720"/>
        </w:tabs>
        <w:ind w:left="720" w:hanging="360"/>
      </w:pPr>
      <w:rPr>
        <w:rFonts w:ascii="Wingdings" w:hAnsi="Wingdings" w:hint="default"/>
        <w:color w:val="auto"/>
        <w:sz w:val="24"/>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8" w15:restartNumberingAfterBreak="0">
    <w:nsid w:val="485817E2"/>
    <w:multiLevelType w:val="hybridMultilevel"/>
    <w:tmpl w:val="E214C9C0"/>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9" w15:restartNumberingAfterBreak="0">
    <w:nsid w:val="4B0429FC"/>
    <w:multiLevelType w:val="hybridMultilevel"/>
    <w:tmpl w:val="AD5425FC"/>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30" w15:restartNumberingAfterBreak="0">
    <w:nsid w:val="523A3AB8"/>
    <w:multiLevelType w:val="hybridMultilevel"/>
    <w:tmpl w:val="C4DCAB9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1" w15:restartNumberingAfterBreak="0">
    <w:nsid w:val="567A4596"/>
    <w:multiLevelType w:val="hybridMultilevel"/>
    <w:tmpl w:val="B5D659B0"/>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2" w15:restartNumberingAfterBreak="0">
    <w:nsid w:val="571A37F3"/>
    <w:multiLevelType w:val="hybridMultilevel"/>
    <w:tmpl w:val="4E14AF84"/>
    <w:lvl w:ilvl="0" w:tplc="04070001">
      <w:start w:val="1"/>
      <w:numFmt w:val="bullet"/>
      <w:lvlText w:val=""/>
      <w:lvlJc w:val="left"/>
      <w:pPr>
        <w:tabs>
          <w:tab w:val="num" w:pos="1080"/>
        </w:tabs>
        <w:ind w:left="108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3" w15:restartNumberingAfterBreak="0">
    <w:nsid w:val="5B843247"/>
    <w:multiLevelType w:val="hybridMultilevel"/>
    <w:tmpl w:val="F126FB6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457A93"/>
    <w:multiLevelType w:val="hybridMultilevel"/>
    <w:tmpl w:val="7834C060"/>
    <w:lvl w:ilvl="0" w:tplc="DBFAB55C">
      <w:start w:val="1"/>
      <w:numFmt w:val="bullet"/>
      <w:lvlText w:val=""/>
      <w:lvlJc w:val="left"/>
      <w:pPr>
        <w:tabs>
          <w:tab w:val="num" w:pos="360"/>
        </w:tabs>
        <w:ind w:left="360" w:hanging="360"/>
      </w:pPr>
      <w:rPr>
        <w:rFonts w:ascii="Wingdings" w:hAnsi="Wingdings" w:hint="default"/>
        <w:color w:val="auto"/>
        <w:sz w:val="24"/>
      </w:rPr>
    </w:lvl>
    <w:lvl w:ilvl="1" w:tplc="0407000B">
      <w:start w:val="1"/>
      <w:numFmt w:val="bullet"/>
      <w:lvlText w:val=""/>
      <w:lvlJc w:val="left"/>
      <w:pPr>
        <w:tabs>
          <w:tab w:val="num" w:pos="1440"/>
        </w:tabs>
        <w:ind w:left="1440" w:hanging="360"/>
      </w:pPr>
      <w:rPr>
        <w:rFonts w:ascii="Wingdings" w:hAnsi="Wingdings" w:hint="default"/>
        <w:color w:val="auto"/>
        <w:sz w:val="24"/>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5" w15:restartNumberingAfterBreak="0">
    <w:nsid w:val="5D3D2A22"/>
    <w:multiLevelType w:val="hybridMultilevel"/>
    <w:tmpl w:val="47E45068"/>
    <w:lvl w:ilvl="0" w:tplc="10481DE4">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964DCE">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9F2236C">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E42C0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99EC8A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ACB1F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4961064">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86AEA4C">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767FA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F114046"/>
    <w:multiLevelType w:val="hybridMultilevel"/>
    <w:tmpl w:val="F0268C62"/>
    <w:lvl w:ilvl="0" w:tplc="195AE6A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E0477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6CC02E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358D23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926FDD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58233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E62D4F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1A2E9E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580DA9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28657F7"/>
    <w:multiLevelType w:val="hybridMultilevel"/>
    <w:tmpl w:val="E75686DC"/>
    <w:lvl w:ilvl="0" w:tplc="C1DA6C58">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03850"/>
    <w:multiLevelType w:val="hybridMultilevel"/>
    <w:tmpl w:val="1B3292F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804EB"/>
    <w:multiLevelType w:val="hybridMultilevel"/>
    <w:tmpl w:val="AF98E39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16cid:durableId="1377466631">
    <w:abstractNumId w:val="22"/>
  </w:num>
  <w:num w:numId="2" w16cid:durableId="810363925">
    <w:abstractNumId w:val="11"/>
  </w:num>
  <w:num w:numId="3" w16cid:durableId="1506433942">
    <w:abstractNumId w:val="38"/>
  </w:num>
  <w:num w:numId="4" w16cid:durableId="12430230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3493665">
    <w:abstractNumId w:val="10"/>
  </w:num>
  <w:num w:numId="6" w16cid:durableId="372967102">
    <w:abstractNumId w:val="37"/>
  </w:num>
  <w:num w:numId="7" w16cid:durableId="1214660698">
    <w:abstractNumId w:val="13"/>
  </w:num>
  <w:num w:numId="8" w16cid:durableId="927924391">
    <w:abstractNumId w:val="33"/>
  </w:num>
  <w:num w:numId="9" w16cid:durableId="4479287">
    <w:abstractNumId w:val="9"/>
  </w:num>
  <w:num w:numId="10" w16cid:durableId="1322273058">
    <w:abstractNumId w:val="7"/>
  </w:num>
  <w:num w:numId="11" w16cid:durableId="1121070740">
    <w:abstractNumId w:val="6"/>
  </w:num>
  <w:num w:numId="12" w16cid:durableId="1147471826">
    <w:abstractNumId w:val="5"/>
  </w:num>
  <w:num w:numId="13" w16cid:durableId="468867168">
    <w:abstractNumId w:val="4"/>
  </w:num>
  <w:num w:numId="14" w16cid:durableId="2119595945">
    <w:abstractNumId w:val="8"/>
  </w:num>
  <w:num w:numId="15" w16cid:durableId="1619412282">
    <w:abstractNumId w:val="3"/>
  </w:num>
  <w:num w:numId="16" w16cid:durableId="1640573486">
    <w:abstractNumId w:val="2"/>
  </w:num>
  <w:num w:numId="17" w16cid:durableId="415127575">
    <w:abstractNumId w:val="1"/>
  </w:num>
  <w:num w:numId="18" w16cid:durableId="1214654966">
    <w:abstractNumId w:val="0"/>
  </w:num>
  <w:num w:numId="19" w16cid:durableId="145267537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89790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5587199">
    <w:abstractNumId w:val="2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06296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099642">
    <w:abstractNumId w:val="3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743156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5095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4544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79923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49752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3197553">
    <w:abstractNumId w:val="15"/>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82369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59440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0895778">
    <w:abstractNumId w:val="29"/>
  </w:num>
  <w:num w:numId="33" w16cid:durableId="555317305">
    <w:abstractNumId w:val="19"/>
  </w:num>
  <w:num w:numId="34" w16cid:durableId="640767569">
    <w:abstractNumId w:val="15"/>
  </w:num>
  <w:num w:numId="35" w16cid:durableId="91979684">
    <w:abstractNumId w:val="23"/>
  </w:num>
  <w:num w:numId="36" w16cid:durableId="1995336373">
    <w:abstractNumId w:val="12"/>
  </w:num>
  <w:num w:numId="37" w16cid:durableId="213808348">
    <w:abstractNumId w:val="26"/>
  </w:num>
  <w:num w:numId="38" w16cid:durableId="1572160288">
    <w:abstractNumId w:val="35"/>
  </w:num>
  <w:num w:numId="39" w16cid:durableId="1707022475">
    <w:abstractNumId w:val="18"/>
  </w:num>
  <w:num w:numId="40" w16cid:durableId="1113013979">
    <w:abstractNumId w:val="24"/>
  </w:num>
  <w:num w:numId="41" w16cid:durableId="217666281">
    <w:abstractNumId w:val="36"/>
  </w:num>
  <w:num w:numId="42" w16cid:durableId="21301224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austeinreihenfolge" w:val="TBVBE2_01;"/>
    <w:docVar w:name="Dstst4" w:val=" "/>
    <w:docVar w:name="FussAbs" w:val=" "/>
    <w:docVar w:name="KtoNr" w:val=" "/>
    <w:docVar w:name="SBDaten" w:val="Kontakt:_x0009_Herr Guido Bécu_x0009_fon:_x0009_0209 3808-668_x000d_E-Mail:_x0009_guido.becu@strassen.nrw.de_x0009_fax:_x0009_0209 3808-719_x000d_Zeichen:_x0009_3.10.05._x0009_Datum:_x0009_05.09.2013_x000d_"/>
  </w:docVars>
  <w:rsids>
    <w:rsidRoot w:val="00B06396"/>
    <w:rsid w:val="001967C5"/>
    <w:rsid w:val="001A54BF"/>
    <w:rsid w:val="001F3E32"/>
    <w:rsid w:val="002B7558"/>
    <w:rsid w:val="002F7689"/>
    <w:rsid w:val="003F4878"/>
    <w:rsid w:val="00515EF6"/>
    <w:rsid w:val="00543276"/>
    <w:rsid w:val="0067544B"/>
    <w:rsid w:val="006961ED"/>
    <w:rsid w:val="006E7EF6"/>
    <w:rsid w:val="00734C2C"/>
    <w:rsid w:val="008B7A38"/>
    <w:rsid w:val="009040E4"/>
    <w:rsid w:val="00935F1B"/>
    <w:rsid w:val="00B06396"/>
    <w:rsid w:val="00CB1EB3"/>
    <w:rsid w:val="00CF5597"/>
    <w:rsid w:val="00DA61BD"/>
    <w:rsid w:val="00F30BFE"/>
    <w:rsid w:val="00F30C85"/>
    <w:rsid w:val="00F61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25A31"/>
  <w15:chartTrackingRefBased/>
  <w15:docId w15:val="{2391C12A-A698-47DE-8669-E072D2F1C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pPr>
    <w:rPr>
      <w:rFonts w:ascii="Arial" w:hAnsi="Arial"/>
      <w:snapToGrid w:val="0"/>
      <w:sz w:val="22"/>
    </w:rPr>
  </w:style>
  <w:style w:type="paragraph" w:styleId="berschrift1">
    <w:name w:val="heading 1"/>
    <w:basedOn w:val="Standard"/>
    <w:next w:val="Standard"/>
    <w:link w:val="berschrift1Zchn"/>
    <w:uiPriority w:val="9"/>
    <w:qFormat/>
    <w:pPr>
      <w:keepNext/>
      <w:widowControl/>
      <w:jc w:val="center"/>
      <w:outlineLvl w:val="0"/>
    </w:pPr>
    <w:rPr>
      <w:b/>
      <w:snapToGrid/>
    </w:rPr>
  </w:style>
  <w:style w:type="paragraph" w:styleId="berschrift2">
    <w:name w:val="heading 2"/>
    <w:basedOn w:val="Standard"/>
    <w:next w:val="Standard"/>
    <w:link w:val="berschrift2Zchn"/>
    <w:uiPriority w:val="9"/>
    <w:qFormat/>
    <w:pPr>
      <w:keepNext/>
      <w:widowControl/>
      <w:tabs>
        <w:tab w:val="center" w:pos="3261"/>
        <w:tab w:val="right" w:pos="9498"/>
      </w:tabs>
      <w:outlineLvl w:val="1"/>
    </w:pPr>
    <w:rPr>
      <w:b/>
      <w:snapToGrid/>
    </w:rPr>
  </w:style>
  <w:style w:type="paragraph" w:styleId="berschrift3">
    <w:name w:val="heading 3"/>
    <w:basedOn w:val="Standard"/>
    <w:next w:val="Standard"/>
    <w:qFormat/>
    <w:pPr>
      <w:keepNext/>
      <w:widowControl/>
      <w:spacing w:line="240" w:lineRule="atLeast"/>
      <w:outlineLvl w:val="2"/>
    </w:pPr>
    <w:rPr>
      <w:rFonts w:eastAsia="Arial Unicode MS"/>
      <w:b/>
      <w:snapToGrid/>
      <w:sz w:val="12"/>
    </w:rPr>
  </w:style>
  <w:style w:type="paragraph" w:styleId="berschrift4">
    <w:name w:val="heading 4"/>
    <w:basedOn w:val="Standard"/>
    <w:next w:val="Standard"/>
    <w:link w:val="berschrift4Zchn"/>
    <w:uiPriority w:val="9"/>
    <w:qFormat/>
    <w:pPr>
      <w:keepNext/>
      <w:widowControl/>
      <w:tabs>
        <w:tab w:val="left" w:pos="567"/>
      </w:tabs>
      <w:jc w:val="center"/>
      <w:outlineLvl w:val="3"/>
    </w:pPr>
    <w:rPr>
      <w:rFonts w:eastAsia="Arial Unicode MS"/>
      <w:b/>
      <w:snapToGrid/>
      <w:sz w:val="16"/>
    </w:rPr>
  </w:style>
  <w:style w:type="paragraph" w:styleId="berschrift5">
    <w:name w:val="heading 5"/>
    <w:basedOn w:val="Standard"/>
    <w:next w:val="Standard"/>
    <w:qFormat/>
    <w:pPr>
      <w:keepNext/>
      <w:widowControl/>
      <w:tabs>
        <w:tab w:val="left" w:pos="5103"/>
        <w:tab w:val="left" w:pos="5670"/>
        <w:tab w:val="left" w:pos="6237"/>
        <w:tab w:val="left" w:pos="7088"/>
        <w:tab w:val="left" w:pos="7513"/>
      </w:tabs>
      <w:jc w:val="center"/>
      <w:outlineLvl w:val="4"/>
    </w:pPr>
    <w:rPr>
      <w:rFonts w:eastAsia="Arial Unicode MS"/>
      <w:b/>
      <w:snapToGrid/>
    </w:rPr>
  </w:style>
  <w:style w:type="paragraph" w:styleId="berschrift7">
    <w:name w:val="heading 7"/>
    <w:basedOn w:val="Standard"/>
    <w:next w:val="Standard"/>
    <w:qFormat/>
    <w:pPr>
      <w:widowControl/>
      <w:spacing w:before="240" w:after="60"/>
      <w:outlineLvl w:val="6"/>
    </w:pPr>
    <w:rPr>
      <w:rFonts w:ascii="Times New Roman" w:hAnsi="Times New Roman"/>
      <w:snapToGrid/>
      <w:sz w:val="24"/>
      <w:szCs w:val="24"/>
    </w:rPr>
  </w:style>
  <w:style w:type="paragraph" w:styleId="berschrift9">
    <w:name w:val="heading 9"/>
    <w:basedOn w:val="Standard"/>
    <w:next w:val="Standard"/>
    <w:qFormat/>
    <w:pPr>
      <w:widowControl/>
      <w:spacing w:before="240" w:after="60"/>
      <w:outlineLvl w:val="8"/>
    </w:pPr>
    <w:rPr>
      <w:rFonts w:cs="Arial"/>
      <w:snapToGrid/>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Arial" w:hAnsi="Arial"/>
      <w:snapToGrid w:val="0"/>
      <w:sz w:val="22"/>
    </w:r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rPr>
      <w:rFonts w:ascii="Arial" w:hAnsi="Arial"/>
      <w:snapToGrid w:val="0"/>
      <w:sz w:val="22"/>
    </w:rPr>
  </w:style>
  <w:style w:type="paragraph" w:styleId="Sprechblasentext">
    <w:name w:val="Balloon Text"/>
    <w:basedOn w:val="Standard"/>
    <w:link w:val="SprechblasentextZchn"/>
    <w:rPr>
      <w:rFonts w:ascii="Segoe UI" w:hAnsi="Segoe UI" w:cs="Segoe UI"/>
      <w:sz w:val="18"/>
      <w:szCs w:val="18"/>
    </w:rPr>
  </w:style>
  <w:style w:type="character" w:customStyle="1" w:styleId="SprechblasentextZchn">
    <w:name w:val="Sprechblasentext Zchn"/>
    <w:basedOn w:val="Absatz-Standardschriftart"/>
    <w:link w:val="Sprechblasentext"/>
    <w:rPr>
      <w:rFonts w:ascii="Segoe UI" w:hAnsi="Segoe UI" w:cs="Segoe UI"/>
      <w:snapToGrid w:val="0"/>
      <w:sz w:val="18"/>
      <w:szCs w:val="18"/>
    </w:rPr>
  </w:style>
  <w:style w:type="paragraph" w:styleId="Textkrper">
    <w:name w:val="Body Text"/>
    <w:basedOn w:val="Standard"/>
    <w:link w:val="TextkrperZchn"/>
    <w:pPr>
      <w:widowControl/>
      <w:jc w:val="both"/>
    </w:pPr>
    <w:rPr>
      <w:rFonts w:ascii="Times New Roman" w:hAnsi="Times New Roman"/>
      <w:snapToGrid/>
      <w:sz w:val="20"/>
      <w:lang w:eastAsia="en-US"/>
    </w:rPr>
  </w:style>
  <w:style w:type="character" w:customStyle="1" w:styleId="TextkrperZchn">
    <w:name w:val="Textkörper Zchn"/>
    <w:basedOn w:val="Absatz-Standardschriftart"/>
    <w:link w:val="Textkrper"/>
    <w:rPr>
      <w:lang w:eastAsia="en-US"/>
    </w:rPr>
  </w:style>
  <w:style w:type="paragraph" w:customStyle="1" w:styleId="Byline">
    <w:name w:val="Byline"/>
    <w:basedOn w:val="Textkrper"/>
  </w:style>
  <w:style w:type="character" w:styleId="Platzhaltertext">
    <w:name w:val="Placeholder Text"/>
    <w:basedOn w:val="Absatz-Standardschriftart"/>
    <w:uiPriority w:val="99"/>
    <w:semiHidden/>
    <w:rPr>
      <w:color w:val="808080"/>
    </w:rPr>
  </w:style>
  <w:style w:type="character" w:styleId="Hyperlink">
    <w:name w:val="Hyperlink"/>
    <w:basedOn w:val="Absatz-Standardschriftart"/>
    <w:uiPriority w:val="99"/>
    <w:unhideWhenUsed/>
    <w:rsid w:val="00CF5597"/>
    <w:rPr>
      <w:color w:val="0563C1"/>
      <w:u w:val="single"/>
    </w:rPr>
  </w:style>
  <w:style w:type="character" w:customStyle="1" w:styleId="berschrift4Zchn">
    <w:name w:val="Überschrift 4 Zchn"/>
    <w:link w:val="berschrift4"/>
    <w:uiPriority w:val="9"/>
    <w:rsid w:val="00CF5597"/>
    <w:rPr>
      <w:rFonts w:ascii="Arial" w:eastAsia="Arial Unicode MS" w:hAnsi="Arial"/>
      <w:b/>
      <w:sz w:val="16"/>
    </w:rPr>
  </w:style>
  <w:style w:type="paragraph" w:customStyle="1" w:styleId="footnotedescription">
    <w:name w:val="footnote description"/>
    <w:next w:val="Standard"/>
    <w:link w:val="footnotedescriptionChar"/>
    <w:hidden/>
    <w:rsid w:val="00CF5597"/>
    <w:pPr>
      <w:spacing w:line="265" w:lineRule="auto"/>
    </w:pPr>
    <w:rPr>
      <w:rFonts w:ascii="Calibri" w:eastAsia="Calibri" w:hAnsi="Calibri" w:cs="Calibri"/>
      <w:color w:val="000000"/>
      <w:szCs w:val="22"/>
    </w:rPr>
  </w:style>
  <w:style w:type="character" w:customStyle="1" w:styleId="footnotedescriptionChar">
    <w:name w:val="footnote description Char"/>
    <w:link w:val="footnotedescription"/>
    <w:rsid w:val="00CF5597"/>
    <w:rPr>
      <w:rFonts w:ascii="Calibri" w:eastAsia="Calibri" w:hAnsi="Calibri" w:cs="Calibri"/>
      <w:color w:val="000000"/>
      <w:szCs w:val="22"/>
    </w:rPr>
  </w:style>
  <w:style w:type="character" w:customStyle="1" w:styleId="berschrift1Zchn">
    <w:name w:val="Überschrift 1 Zchn"/>
    <w:link w:val="berschrift1"/>
    <w:uiPriority w:val="9"/>
    <w:rsid w:val="00CF5597"/>
    <w:rPr>
      <w:rFonts w:ascii="Arial" w:hAnsi="Arial"/>
      <w:b/>
      <w:sz w:val="22"/>
    </w:rPr>
  </w:style>
  <w:style w:type="character" w:customStyle="1" w:styleId="berschrift2Zchn">
    <w:name w:val="Überschrift 2 Zchn"/>
    <w:link w:val="berschrift2"/>
    <w:uiPriority w:val="9"/>
    <w:rsid w:val="00CF5597"/>
    <w:rPr>
      <w:rFonts w:ascii="Arial" w:hAnsi="Arial"/>
      <w:b/>
      <w:sz w:val="22"/>
    </w:rPr>
  </w:style>
  <w:style w:type="character" w:customStyle="1" w:styleId="footnotemark">
    <w:name w:val="footnote mark"/>
    <w:hidden/>
    <w:rsid w:val="00CF5597"/>
    <w:rPr>
      <w:rFonts w:ascii="Calibri" w:eastAsia="Calibri" w:hAnsi="Calibri" w:cs="Calibri"/>
      <w:color w:val="000000"/>
      <w:sz w:val="20"/>
      <w:vertAlign w:val="superscript"/>
    </w:rPr>
  </w:style>
  <w:style w:type="table" w:customStyle="1" w:styleId="TableGrid">
    <w:name w:val="TableGrid"/>
    <w:rsid w:val="00CF5597"/>
    <w:rPr>
      <w:rFonts w:asciiTheme="minorHAnsi" w:eastAsiaTheme="minorEastAsia" w:hAnsiTheme="minorHAnsi" w:cstheme="minorBidi"/>
      <w:sz w:val="22"/>
      <w:szCs w:val="22"/>
    </w:rPr>
    <w:tblPr>
      <w:tblCellMar>
        <w:top w:w="0" w:type="dxa"/>
        <w:left w:w="0" w:type="dxa"/>
        <w:bottom w:w="0" w:type="dxa"/>
        <w:right w:w="0"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174686">
      <w:bodyDiv w:val="1"/>
      <w:marLeft w:val="0"/>
      <w:marRight w:val="0"/>
      <w:marTop w:val="0"/>
      <w:marBottom w:val="0"/>
      <w:divBdr>
        <w:top w:val="none" w:sz="0" w:space="0" w:color="auto"/>
        <w:left w:val="none" w:sz="0" w:space="0" w:color="auto"/>
        <w:bottom w:val="none" w:sz="0" w:space="0" w:color="auto"/>
        <w:right w:val="none" w:sz="0" w:space="0" w:color="auto"/>
      </w:divBdr>
    </w:div>
    <w:div w:id="166488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1.jpg"/><Relationship Id="rId39" Type="http://schemas.openxmlformats.org/officeDocument/2006/relationships/header" Target="header5.xml"/><Relationship Id="rId21" Type="http://schemas.openxmlformats.org/officeDocument/2006/relationships/header" Target="header2.xml"/><Relationship Id="rId34" Type="http://schemas.openxmlformats.org/officeDocument/2006/relationships/image" Target="media/image19.png"/><Relationship Id="rId42" Type="http://schemas.openxmlformats.org/officeDocument/2006/relationships/footer" Target="footer6.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jpe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eader" Target="header3.xml"/><Relationship Id="rId32" Type="http://schemas.openxmlformats.org/officeDocument/2006/relationships/image" Target="media/image17.png"/><Relationship Id="rId37" Type="http://schemas.openxmlformats.org/officeDocument/2006/relationships/hyperlink" Target="mailto:FU-RHL-VZ-Info@autobahn.de" TargetMode="External"/><Relationship Id="rId40" Type="http://schemas.openxmlformats.org/officeDocument/2006/relationships/footer" Target="footer4.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footer" Target="footer2.xml"/><Relationship Id="rId28" Type="http://schemas.openxmlformats.org/officeDocument/2006/relationships/image" Target="media/image13.png"/><Relationship Id="rId36" Type="http://schemas.openxmlformats.org/officeDocument/2006/relationships/image" Target="media/image21.jpeg"/><Relationship Id="rId10" Type="http://schemas.openxmlformats.org/officeDocument/2006/relationships/image" Target="media/image1.jpeg"/><Relationship Id="rId19" Type="http://schemas.openxmlformats.org/officeDocument/2006/relationships/image" Target="media/image10.jpeg"/><Relationship Id="rId31" Type="http://schemas.openxmlformats.org/officeDocument/2006/relationships/image" Target="media/image16.png"/><Relationship Id="rId44" Type="http://schemas.openxmlformats.org/officeDocument/2006/relationships/footer" Target="foot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jpg"/><Relationship Id="rId43" Type="http://schemas.openxmlformats.org/officeDocument/2006/relationships/header" Target="header6.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footer" Target="footer3.xml"/><Relationship Id="rId33" Type="http://schemas.openxmlformats.org/officeDocument/2006/relationships/image" Target="media/image18.png"/><Relationship Id="rId38" Type="http://schemas.openxmlformats.org/officeDocument/2006/relationships/header" Target="header4.xml"/><Relationship Id="rId46" Type="http://schemas.openxmlformats.org/officeDocument/2006/relationships/theme" Target="theme/theme1.xml"/><Relationship Id="rId20" Type="http://schemas.openxmlformats.org/officeDocument/2006/relationships/header" Target="header1.xml"/><Relationship Id="rId41"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Upload xmlns="2f6fb2a1-eee7-4784-b96e-a368e2d0d09d">2026-06-04T08:41:12+00:00</Upload>
    <TaxCatchAll xmlns="39e928ce-e930-4fd9-bff8-816596185b32" xsi:nil="true"/>
    <lcf76f155ced4ddcb4097134ff3c332f xmlns="2f6fb2a1-eee7-4784-b96e-a368e2d0d0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232C311B64AB24B8A31FB58489ECDFB" ma:contentTypeVersion="20" ma:contentTypeDescription="Ein neues Dokument erstellen." ma:contentTypeScope="" ma:versionID="98774421cc55b9437a41349229d1b20d">
  <xsd:schema xmlns:xsd="http://www.w3.org/2001/XMLSchema" xmlns:xs="http://www.w3.org/2001/XMLSchema" xmlns:p="http://schemas.microsoft.com/office/2006/metadata/properties" xmlns:ns2="39e928ce-e930-4fd9-bff8-816596185b32" xmlns:ns3="2f6fb2a1-eee7-4784-b96e-a368e2d0d09d" targetNamespace="http://schemas.microsoft.com/office/2006/metadata/properties" ma:root="true" ma:fieldsID="4ee344ed33ddc16d261106bfadad488e" ns2:_="" ns3:_="">
    <xsd:import namespace="39e928ce-e930-4fd9-bff8-816596185b32"/>
    <xsd:import namespace="2f6fb2a1-eee7-4784-b96e-a368e2d0d09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Upload" minOccurs="0"/>
                <xsd:element ref="ns3:MediaServiceSearchProperties"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928ce-e930-4fd9-bff8-816596185b32"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f31f80e-a6f5-4b35-a7d7-8bf113ac33f1}" ma:internalName="TaxCatchAll" ma:showField="CatchAllData" ma:web="39e928ce-e930-4fd9-bff8-816596185b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f6fb2a1-eee7-4784-b96e-a368e2d0d09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8d5c3e7-2318-40c2-bb7f-d1bc890f509d" ma:termSetId="09814cd3-568e-fe90-9814-8d621ff8fb84" ma:anchorId="fba54fb3-c3e1-fe81-a776-ca4b69148c4d" ma:open="true" ma:isKeyword="false">
      <xsd:complexType>
        <xsd:sequence>
          <xsd:element ref="pc:Terms" minOccurs="0" maxOccurs="1"/>
        </xsd:sequence>
      </xsd:complexType>
    </xsd:element>
    <xsd:element name="Upload" ma:index="24" nillable="true" ma:displayName="Upload" ma:default="[today]" ma:format="DateOnly" ma:internalName="Uploa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CF0819-DDE5-4A64-924C-C0CA8D0123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0E5E94-1D6C-4F96-9F90-AB1FFD57A554}"/>
</file>

<file path=customXml/itemProps3.xml><?xml version="1.0" encoding="utf-8"?>
<ds:datastoreItem xmlns:ds="http://schemas.openxmlformats.org/officeDocument/2006/customXml" ds:itemID="{873835BD-C2A0-41C4-9F42-71DDF9066B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5634</Words>
  <Characters>35500</Characters>
  <Application>Microsoft Office Word</Application>
  <DocSecurity>0</DocSecurity>
  <Lines>295</Lines>
  <Paragraphs>82</Paragraphs>
  <ScaleCrop>false</ScaleCrop>
  <HeadingPairs>
    <vt:vector size="2" baseType="variant">
      <vt:variant>
        <vt:lpstr>Titel</vt:lpstr>
      </vt:variant>
      <vt:variant>
        <vt:i4>1</vt:i4>
      </vt:variant>
    </vt:vector>
  </HeadingPairs>
  <TitlesOfParts>
    <vt:vector size="1" baseType="lpstr">
      <vt:lpstr>TBV-Dokument ID: 14</vt:lpstr>
    </vt:vector>
  </TitlesOfParts>
  <Company>LWL</Company>
  <LinksUpToDate>false</LinksUpToDate>
  <CharactersWithSpaces>41052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TBV-Dokument ID: 14</dc:title>
  <dc:subject/>
  <dc:creator>z532108</dc:creator>
  <cp:keywords/>
  <dc:description>Dieses Dokument wurde mit Texi 2003 Ver. 1.05.0001 erstellt.</dc:description>
  <cp:lastModifiedBy>Becu, Guido</cp:lastModifiedBy>
  <cp:revision>30</cp:revision>
  <cp:lastPrinted>2001-05-21T08:00:00Z</cp:lastPrinted>
  <dcterms:created xsi:type="dcterms:W3CDTF">2022-06-22T11:25:00Z</dcterms:created>
  <dcterms:modified xsi:type="dcterms:W3CDTF">2024-02-22T14:46:00Z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zeichnung">
    <vt:lpwstr>Betriebssitz</vt:lpwstr>
  </property>
  <property fmtid="{D5CDD505-2E9C-101B-9397-08002B2CF9AE}" pid="3" name="Datum">
    <vt:lpwstr/>
  </property>
  <property fmtid="{D5CDD505-2E9C-101B-9397-08002B2CF9AE}" pid="4" name="Sachbearbeiter">
    <vt:lpwstr>Guido Bécu</vt:lpwstr>
  </property>
  <property fmtid="{D5CDD505-2E9C-101B-9397-08002B2CF9AE}" pid="5" name="Dstst_Sichtfenster">
    <vt:lpwstr>Betriebssitz · Postfach 101653 · 45816 Gelsenkirchen</vt:lpwstr>
  </property>
  <property fmtid="{D5CDD505-2E9C-101B-9397-08002B2CF9AE}" pid="6" name="Dstst_Unten">
    <vt:lpwstr>Betriebssitz · Wildenbruchplatz 1 · 45888 Gelsenkirchen</vt:lpwstr>
  </property>
  <property fmtid="{D5CDD505-2E9C-101B-9397-08002B2CF9AE}" pid="7" name="Telefon_Unten">
    <vt:lpwstr>0209/3808-0</vt:lpwstr>
  </property>
  <property fmtid="{D5CDD505-2E9C-101B-9397-08002B2CF9AE}" pid="8" name="Dstst">
    <vt:lpwstr/>
  </property>
  <property fmtid="{D5CDD505-2E9C-101B-9397-08002B2CF9AE}" pid="9" name="Postfach">
    <vt:lpwstr>101653</vt:lpwstr>
  </property>
  <property fmtid="{D5CDD505-2E9C-101B-9397-08002B2CF9AE}" pid="10" name="PLZPostfach">
    <vt:lpwstr>45816</vt:lpwstr>
  </property>
  <property fmtid="{D5CDD505-2E9C-101B-9397-08002B2CF9AE}" pid="11" name="OrtDatum">
    <vt:lpwstr/>
  </property>
  <property fmtid="{D5CDD505-2E9C-101B-9397-08002B2CF9AE}" pid="12" name="Telefon">
    <vt:lpwstr>0209/3808-0</vt:lpwstr>
  </property>
  <property fmtid="{D5CDD505-2E9C-101B-9397-08002B2CF9AE}" pid="13" name="Fax">
    <vt:lpwstr>0209/3808-380</vt:lpwstr>
  </property>
  <property fmtid="{D5CDD505-2E9C-101B-9397-08002B2CF9AE}" pid="14" name="VorlagenDB">
    <vt:lpwstr/>
  </property>
  <property fmtid="{D5CDD505-2E9C-101B-9397-08002B2CF9AE}" pid="15" name="Dokumentart">
    <vt:lpwstr>4</vt:lpwstr>
  </property>
  <property fmtid="{D5CDD505-2E9C-101B-9397-08002B2CF9AE}" pid="16" name="Vorlageart">
    <vt:lpwstr>4</vt:lpwstr>
  </property>
  <property fmtid="{D5CDD505-2E9C-101B-9397-08002B2CF9AE}" pid="17" name="AnzVerfuegung">
    <vt:i4>0</vt:i4>
  </property>
  <property fmtid="{D5CDD505-2E9C-101B-9397-08002B2CF9AE}" pid="18" name="AnzBetreff">
    <vt:i4>0</vt:i4>
  </property>
  <property fmtid="{D5CDD505-2E9C-101B-9397-08002B2CF9AE}" pid="19" name="AnzDurchschrift">
    <vt:i4>0</vt:i4>
  </property>
  <property fmtid="{D5CDD505-2E9C-101B-9397-08002B2CF9AE}" pid="20" name="gloOrg">
    <vt:lpwstr>LSNRW</vt:lpwstr>
  </property>
  <property fmtid="{D5CDD505-2E9C-101B-9397-08002B2CF9AE}" pid="21" name="gloTexiDokID">
    <vt:i4>14</vt:i4>
  </property>
  <property fmtid="{D5CDD505-2E9C-101B-9397-08002B2CF9AE}" pid="22" name="Zustellvermerk">
    <vt:lpwstr/>
  </property>
  <property fmtid="{D5CDD505-2E9C-101B-9397-08002B2CF9AE}" pid="23" name="adrOrganisation">
    <vt:lpwstr/>
  </property>
  <property fmtid="{D5CDD505-2E9C-101B-9397-08002B2CF9AE}" pid="24" name="adrOrganisationseinheit">
    <vt:lpwstr/>
  </property>
  <property fmtid="{D5CDD505-2E9C-101B-9397-08002B2CF9AE}" pid="25" name="adrAnrede">
    <vt:lpwstr/>
  </property>
  <property fmtid="{D5CDD505-2E9C-101B-9397-08002B2CF9AE}" pid="26" name="adrTitel">
    <vt:lpwstr/>
  </property>
  <property fmtid="{D5CDD505-2E9C-101B-9397-08002B2CF9AE}" pid="27" name="adrVorname">
    <vt:lpwstr/>
  </property>
  <property fmtid="{D5CDD505-2E9C-101B-9397-08002B2CF9AE}" pid="28" name="adrNachname">
    <vt:lpwstr/>
  </property>
  <property fmtid="{D5CDD505-2E9C-101B-9397-08002B2CF9AE}" pid="29" name="adrZweite_Anrede">
    <vt:lpwstr/>
  </property>
  <property fmtid="{D5CDD505-2E9C-101B-9397-08002B2CF9AE}" pid="30" name="adrZweiter_Titel">
    <vt:lpwstr/>
  </property>
  <property fmtid="{D5CDD505-2E9C-101B-9397-08002B2CF9AE}" pid="31" name="adrZweiter_Vorname">
    <vt:lpwstr/>
  </property>
  <property fmtid="{D5CDD505-2E9C-101B-9397-08002B2CF9AE}" pid="32" name="adrZweiter_Nachname">
    <vt:lpwstr/>
  </property>
  <property fmtid="{D5CDD505-2E9C-101B-9397-08002B2CF9AE}" pid="33" name="adrAnschrift">
    <vt:lpwstr/>
  </property>
  <property fmtid="{D5CDD505-2E9C-101B-9397-08002B2CF9AE}" pid="34" name="adrPLZ">
    <vt:lpwstr/>
  </property>
  <property fmtid="{D5CDD505-2E9C-101B-9397-08002B2CF9AE}" pid="35" name="adrOrt">
    <vt:lpwstr/>
  </property>
  <property fmtid="{D5CDD505-2E9C-101B-9397-08002B2CF9AE}" pid="36" name="adrPLZOrt">
    <vt:lpwstr/>
  </property>
  <property fmtid="{D5CDD505-2E9C-101B-9397-08002B2CF9AE}" pid="37" name="adrLand">
    <vt:lpwstr/>
  </property>
  <property fmtid="{D5CDD505-2E9C-101B-9397-08002B2CF9AE}" pid="38" name="adrLaenderkennung">
    <vt:lpwstr/>
  </property>
  <property fmtid="{D5CDD505-2E9C-101B-9397-08002B2CF9AE}" pid="39" name="adrInterneAdresse">
    <vt:lpwstr/>
  </property>
  <property fmtid="{D5CDD505-2E9C-101B-9397-08002B2CF9AE}" pid="40" name="adrAktenzeichen">
    <vt:lpwstr/>
  </property>
  <property fmtid="{D5CDD505-2E9C-101B-9397-08002B2CF9AE}" pid="41" name="adrdienstlich">
    <vt:lpwstr>1</vt:lpwstr>
  </property>
  <property fmtid="{D5CDD505-2E9C-101B-9397-08002B2CF9AE}" pid="42" name="adrextern">
    <vt:lpwstr>1</vt:lpwstr>
  </property>
  <property fmtid="{D5CDD505-2E9C-101B-9397-08002B2CF9AE}" pid="43" name="adrAnredefloskel">
    <vt:lpwstr/>
  </property>
  <property fmtid="{D5CDD505-2E9C-101B-9397-08002B2CF9AE}" pid="44" name="Anredefloskel">
    <vt:lpwstr/>
  </property>
  <property fmtid="{D5CDD505-2E9C-101B-9397-08002B2CF9AE}" pid="45" name="AnschrfldOhneLeerz">
    <vt:lpwstr>0</vt:lpwstr>
  </property>
  <property fmtid="{D5CDD505-2E9C-101B-9397-08002B2CF9AE}" pid="46" name="SachbearbeiterID">
    <vt:lpwstr>17</vt:lpwstr>
  </property>
  <property fmtid="{D5CDD505-2E9C-101B-9397-08002B2CF9AE}" pid="47" name="AbtDstst">
    <vt:lpwstr/>
  </property>
  <property fmtid="{D5CDD505-2E9C-101B-9397-08002B2CF9AE}" pid="48" name="DststCombo">
    <vt:lpwstr>Betriebssitz</vt:lpwstr>
  </property>
  <property fmtid="{D5CDD505-2E9C-101B-9397-08002B2CF9AE}" pid="49" name="SBCombo">
    <vt:lpwstr>Bécu, Guido</vt:lpwstr>
  </property>
  <property fmtid="{D5CDD505-2E9C-101B-9397-08002B2CF9AE}" pid="50" name="SBAnrede">
    <vt:lpwstr>Herr</vt:lpwstr>
  </property>
  <property fmtid="{D5CDD505-2E9C-101B-9397-08002B2CF9AE}" pid="51" name="sbAnsprechpartner">
    <vt:lpwstr>Kontakt:</vt:lpwstr>
  </property>
  <property fmtid="{D5CDD505-2E9C-101B-9397-08002B2CF9AE}" pid="52" name="SBAPartner">
    <vt:lpwstr>Guido Bécu</vt:lpwstr>
  </property>
  <property fmtid="{D5CDD505-2E9C-101B-9397-08002B2CF9AE}" pid="53" name="SBTelefon">
    <vt:lpwstr>0209 3808-668</vt:lpwstr>
  </property>
  <property fmtid="{D5CDD505-2E9C-101B-9397-08002B2CF9AE}" pid="54" name="SBTelefax">
    <vt:lpwstr>0209 3808-719</vt:lpwstr>
  </property>
  <property fmtid="{D5CDD505-2E9C-101B-9397-08002B2CF9AE}" pid="55" name="SBMobilCheck">
    <vt:lpwstr>0</vt:lpwstr>
  </property>
  <property fmtid="{D5CDD505-2E9C-101B-9397-08002B2CF9AE}" pid="56" name="SBMobil">
    <vt:lpwstr/>
  </property>
  <property fmtid="{D5CDD505-2E9C-101B-9397-08002B2CF9AE}" pid="57" name="SBE-Mail">
    <vt:lpwstr>guido.becu@strassen.nrw.de</vt:lpwstr>
  </property>
  <property fmtid="{D5CDD505-2E9C-101B-9397-08002B2CF9AE}" pid="58" name="SBAz">
    <vt:lpwstr>Az.: 3.10.05.</vt:lpwstr>
  </property>
  <property fmtid="{D5CDD505-2E9C-101B-9397-08002B2CF9AE}" pid="59" name="SBVordruckCheck">
    <vt:lpwstr>0</vt:lpwstr>
  </property>
  <property fmtid="{D5CDD505-2E9C-101B-9397-08002B2CF9AE}" pid="60" name="SBAutoSaveCheck">
    <vt:lpwstr>0</vt:lpwstr>
  </property>
  <property fmtid="{D5CDD505-2E9C-101B-9397-08002B2CF9AE}" pid="61" name="SBStandardVerz">
    <vt:lpwstr>D:\Texi 2003\</vt:lpwstr>
  </property>
  <property fmtid="{D5CDD505-2E9C-101B-9397-08002B2CF9AE}" pid="62" name="SBohneName">
    <vt:lpwstr>0</vt:lpwstr>
  </property>
  <property fmtid="{D5CDD505-2E9C-101B-9397-08002B2CF9AE}" pid="63" name="sbzdfZbezu129">
    <vt:lpwstr>Optional Name der Außenstelle (z.B.:"Außenstelle Münster")</vt:lpwstr>
  </property>
  <property fmtid="{D5CDD505-2E9C-101B-9397-08002B2CF9AE}" pid="64" name="sbzdfZverg025">
    <vt:lpwstr>Vergabekammer (z.B.: "Arnsberg, Seibertzstraße 1,59821 Arnsberg")</vt:lpwstr>
  </property>
  <property fmtid="{D5CDD505-2E9C-101B-9397-08002B2CF9AE}" pid="65" name="Znl089">
    <vt:lpwstr/>
  </property>
  <property fmtid="{D5CDD505-2E9C-101B-9397-08002B2CF9AE}" pid="66" name="sbzdfZnl089">
    <vt:lpwstr>Niederlassungsort der Submission (z.B.: "Münster")</vt:lpwstr>
  </property>
  <property fmtid="{D5CDD505-2E9C-101B-9397-08002B2CF9AE}" pid="67" name="sbzdfZzim019">
    <vt:lpwstr>Raum Nr. der Angebotseröffnung (z.B.: "B217")</vt:lpwstr>
  </property>
  <property fmtid="{D5CDD505-2E9C-101B-9397-08002B2CF9AE}" pid="68" name="Zban079">
    <vt:lpwstr/>
  </property>
  <property fmtid="{D5CDD505-2E9C-101B-9397-08002B2CF9AE}" pid="69" name="sbzdfZban079">
    <vt:lpwstr>Name der Bank (z.B.: "Deutsch Bank")</vt:lpwstr>
  </property>
  <property fmtid="{D5CDD505-2E9C-101B-9397-08002B2CF9AE}" pid="70" name="Zkon077">
    <vt:lpwstr/>
  </property>
  <property fmtid="{D5CDD505-2E9C-101B-9397-08002B2CF9AE}" pid="71" name="sbzdfZkon077">
    <vt:lpwstr>Konto Nr. der NL (z.B.: "11558774")</vt:lpwstr>
  </property>
  <property fmtid="{D5CDD505-2E9C-101B-9397-08002B2CF9AE}" pid="72" name="Zblz078">
    <vt:lpwstr/>
  </property>
  <property fmtid="{D5CDD505-2E9C-101B-9397-08002B2CF9AE}" pid="73" name="sbzdfZblz078">
    <vt:lpwstr>Bankleitzahl (z.B.: "44400044")</vt:lpwstr>
  </property>
  <property fmtid="{D5CDD505-2E9C-101B-9397-08002B2CF9AE}" pid="74" name="Ziba126">
    <vt:lpwstr/>
  </property>
  <property fmtid="{D5CDD505-2E9C-101B-9397-08002B2CF9AE}" pid="75" name="sbzdfZiba126">
    <vt:lpwstr>IBAN Nr. (z.B.: "DE20300500000004005815")</vt:lpwstr>
  </property>
  <property fmtid="{D5CDD505-2E9C-101B-9397-08002B2CF9AE}" pid="76" name="ZBic127">
    <vt:lpwstr/>
  </property>
  <property fmtid="{D5CDD505-2E9C-101B-9397-08002B2CF9AE}" pid="77" name="sbzdfZBic127">
    <vt:lpwstr>BIC Nr. (z.B.: "WELADEDDXXX (Ort: Düsseldorf)")</vt:lpwstr>
  </property>
  <property fmtid="{D5CDD505-2E9C-101B-9397-08002B2CF9AE}" pid="78" name="AnzadrAnrede">
    <vt:lpwstr>19</vt:lpwstr>
  </property>
  <property fmtid="{D5CDD505-2E9C-101B-9397-08002B2CF9AE}" pid="79" name="Bv001">
    <vt:lpwstr>&lt;&lt;Bv001&gt;&gt;</vt:lpwstr>
  </property>
  <property fmtid="{D5CDD505-2E9C-101B-9397-08002B2CF9AE}" pid="80" name="AnzBv001">
    <vt:lpwstr>2</vt:lpwstr>
  </property>
  <property fmtid="{D5CDD505-2E9C-101B-9397-08002B2CF9AE}" pid="81" name="Baul003">
    <vt:lpwstr>&lt;&lt;Baul003&gt;&gt;</vt:lpwstr>
  </property>
  <property fmtid="{D5CDD505-2E9C-101B-9397-08002B2CF9AE}" pid="82" name="AnzBaul003">
    <vt:lpwstr>2</vt:lpwstr>
  </property>
  <property fmtid="{D5CDD505-2E9C-101B-9397-08002B2CF9AE}" pid="83" name="Betriebssitz">
    <vt:lpwstr>&lt;&lt;Betriebssitz&gt;&gt;</vt:lpwstr>
  </property>
  <property fmtid="{D5CDD505-2E9C-101B-9397-08002B2CF9AE}" pid="84" name="AnzBetriebssitz">
    <vt:lpwstr>4</vt:lpwstr>
  </property>
  <property fmtid="{D5CDD505-2E9C-101B-9397-08002B2CF9AE}" pid="85" name="Zbezu129">
    <vt:lpwstr>&lt;&lt;Zbezu129&gt;&gt;</vt:lpwstr>
  </property>
  <property fmtid="{D5CDD505-2E9C-101B-9397-08002B2CF9AE}" pid="86" name="AnzZbezu129">
    <vt:lpwstr>4</vt:lpwstr>
  </property>
  <property fmtid="{D5CDD505-2E9C-101B-9397-08002B2CF9AE}" pid="87" name="Strasse">
    <vt:lpwstr>&lt;&lt;Strasse&gt;&gt;</vt:lpwstr>
  </property>
  <property fmtid="{D5CDD505-2E9C-101B-9397-08002B2CF9AE}" pid="88" name="AnzStrasse">
    <vt:lpwstr>2</vt:lpwstr>
  </property>
  <property fmtid="{D5CDD505-2E9C-101B-9397-08002B2CF9AE}" pid="89" name="PLZ">
    <vt:lpwstr>&lt;&lt;PLZ&gt;&gt;</vt:lpwstr>
  </property>
  <property fmtid="{D5CDD505-2E9C-101B-9397-08002B2CF9AE}" pid="90" name="AnzPLZ">
    <vt:lpwstr>2</vt:lpwstr>
  </property>
  <property fmtid="{D5CDD505-2E9C-101B-9397-08002B2CF9AE}" pid="91" name="Ort">
    <vt:lpwstr>&lt;&lt;Ort&gt;&gt;</vt:lpwstr>
  </property>
  <property fmtid="{D5CDD505-2E9C-101B-9397-08002B2CF9AE}" pid="92" name="AnzOrt">
    <vt:lpwstr>4</vt:lpwstr>
  </property>
  <property fmtid="{D5CDD505-2E9C-101B-9397-08002B2CF9AE}" pid="93" name="AnzTelefon_Unten">
    <vt:lpwstr>2</vt:lpwstr>
  </property>
  <property fmtid="{D5CDD505-2E9C-101B-9397-08002B2CF9AE}" pid="94" name="An087">
    <vt:lpwstr>&lt;&lt;An087&gt;&gt;</vt:lpwstr>
  </property>
  <property fmtid="{D5CDD505-2E9C-101B-9397-08002B2CF9AE}" pid="95" name="AnzAn087">
    <vt:lpwstr>3</vt:lpwstr>
  </property>
  <property fmtid="{D5CDD505-2E9C-101B-9397-08002B2CF9AE}" pid="96" name="Ans089">
    <vt:lpwstr>&lt;&lt;Ans089&gt;&gt;</vt:lpwstr>
  </property>
  <property fmtid="{D5CDD505-2E9C-101B-9397-08002B2CF9AE}" pid="97" name="AnzAns089">
    <vt:lpwstr>3</vt:lpwstr>
  </property>
  <property fmtid="{D5CDD505-2E9C-101B-9397-08002B2CF9AE}" pid="98" name="Anp090">
    <vt:lpwstr>&lt;&lt;Anp090&gt;&gt;</vt:lpwstr>
  </property>
  <property fmtid="{D5CDD505-2E9C-101B-9397-08002B2CF9AE}" pid="99" name="AnzAnp090">
    <vt:lpwstr>1</vt:lpwstr>
  </property>
  <property fmtid="{D5CDD505-2E9C-101B-9397-08002B2CF9AE}" pid="100" name="Ano091">
    <vt:lpwstr>&lt;&lt;Ano091&gt;&gt;</vt:lpwstr>
  </property>
  <property fmtid="{D5CDD505-2E9C-101B-9397-08002B2CF9AE}" pid="101" name="AnzAno091">
    <vt:lpwstr>1</vt:lpwstr>
  </property>
  <property fmtid="{D5CDD505-2E9C-101B-9397-08002B2CF9AE}" pid="102" name="TelefonUnten">
    <vt:lpwstr>&lt;&lt;TelefonUnten&gt;&gt;</vt:lpwstr>
  </property>
  <property fmtid="{D5CDD505-2E9C-101B-9397-08002B2CF9AE}" pid="103" name="Tel_Vorwahl">
    <vt:lpwstr>&lt;&lt;Tel_Vorwahl&gt;&gt;</vt:lpwstr>
  </property>
  <property fmtid="{D5CDD505-2E9C-101B-9397-08002B2CF9AE}" pid="104" name="ContentTypeId">
    <vt:lpwstr>0x010100F232C311B64AB24B8A31FB58489ECDFB</vt:lpwstr>
  </property>
</Properties>
</file>